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61222" w14:textId="4ED40DE1" w:rsidR="00DF024B" w:rsidRPr="00B53CA3" w:rsidRDefault="00DF024B" w:rsidP="00B53CA3">
      <w:pPr>
        <w:spacing w:before="300" w:after="300"/>
        <w:jc w:val="center"/>
        <w:rPr>
          <w:rFonts w:cs="Arial"/>
          <w:b/>
          <w:color w:val="000000" w:themeColor="text1"/>
          <w:sz w:val="22"/>
          <w:szCs w:val="22"/>
          <w:u w:val="single"/>
          <w:lang w:eastAsia="en-GB"/>
        </w:rPr>
      </w:pPr>
      <w:bookmarkStart w:id="0" w:name="_GoBack"/>
      <w:bookmarkEnd w:id="0"/>
      <w:r w:rsidRPr="00B53CA3">
        <w:rPr>
          <w:rFonts w:cs="Arial"/>
          <w:b/>
          <w:color w:val="000000" w:themeColor="text1"/>
          <w:sz w:val="22"/>
          <w:szCs w:val="22"/>
          <w:u w:val="single"/>
          <w:lang w:eastAsia="en-GB"/>
        </w:rPr>
        <w:t>SAFEGUARDING DURING LOCKDOWN</w:t>
      </w:r>
    </w:p>
    <w:p w14:paraId="1BDEFB14" w14:textId="08BEC6CF" w:rsidR="00CB4520" w:rsidRPr="00B516E1" w:rsidRDefault="00CB4520" w:rsidP="00BF246B">
      <w:pPr>
        <w:spacing w:before="300" w:after="300"/>
        <w:rPr>
          <w:rFonts w:cs="Arial"/>
          <w:color w:val="2E74B5" w:themeColor="accent5" w:themeShade="BF"/>
          <w:sz w:val="22"/>
          <w:szCs w:val="22"/>
          <w:lang w:eastAsia="en-GB"/>
        </w:rPr>
      </w:pPr>
      <w:r w:rsidRPr="00BF246B">
        <w:rPr>
          <w:rFonts w:cs="Arial"/>
          <w:color w:val="000000" w:themeColor="text1"/>
          <w:sz w:val="22"/>
          <w:szCs w:val="22"/>
          <w:lang w:eastAsia="en-GB"/>
        </w:rPr>
        <w:t>If y</w:t>
      </w:r>
      <w:r w:rsidR="00B53CA3">
        <w:rPr>
          <w:rFonts w:cs="Arial"/>
          <w:color w:val="000000" w:themeColor="text1"/>
          <w:sz w:val="22"/>
          <w:szCs w:val="22"/>
          <w:lang w:eastAsia="en-GB"/>
        </w:rPr>
        <w:t>o</w:t>
      </w:r>
      <w:r w:rsidRPr="00BF246B">
        <w:rPr>
          <w:rFonts w:cs="Arial"/>
          <w:color w:val="000000" w:themeColor="text1"/>
          <w:sz w:val="22"/>
          <w:szCs w:val="22"/>
          <w:lang w:eastAsia="en-GB"/>
        </w:rPr>
        <w:t>u have a concer</w:t>
      </w:r>
      <w:r w:rsidR="00B53CA3">
        <w:rPr>
          <w:rFonts w:cs="Arial"/>
          <w:color w:val="000000" w:themeColor="text1"/>
          <w:sz w:val="22"/>
          <w:szCs w:val="22"/>
          <w:lang w:eastAsia="en-GB"/>
        </w:rPr>
        <w:t>n about a child during this period of lockdown</w:t>
      </w:r>
      <w:r w:rsidRPr="00BF246B">
        <w:rPr>
          <w:rFonts w:cs="Arial"/>
          <w:color w:val="000000" w:themeColor="text1"/>
          <w:sz w:val="22"/>
          <w:szCs w:val="22"/>
          <w:lang w:eastAsia="en-GB"/>
        </w:rPr>
        <w:t xml:space="preserve">, please contact the school using the </w:t>
      </w:r>
      <w:r w:rsidR="00B53CA3">
        <w:rPr>
          <w:rFonts w:cs="Arial"/>
          <w:color w:val="000000" w:themeColor="text1"/>
          <w:sz w:val="22"/>
          <w:szCs w:val="22"/>
          <w:lang w:eastAsia="en-GB"/>
        </w:rPr>
        <w:t>family support email</w:t>
      </w:r>
      <w:r w:rsidRPr="00BF246B">
        <w:rPr>
          <w:rFonts w:cs="Arial"/>
          <w:color w:val="000000" w:themeColor="text1"/>
          <w:sz w:val="22"/>
          <w:szCs w:val="22"/>
          <w:lang w:eastAsia="en-GB"/>
        </w:rPr>
        <w:t xml:space="preserve"> </w:t>
      </w:r>
      <w:hyperlink r:id="rId5" w:history="1">
        <w:r w:rsidRPr="00B516E1">
          <w:rPr>
            <w:rStyle w:val="Hyperlink"/>
            <w:rFonts w:cs="Arial"/>
            <w:color w:val="2E74B5" w:themeColor="accent5" w:themeShade="BF"/>
            <w:sz w:val="22"/>
            <w:szCs w:val="22"/>
            <w:lang w:eastAsia="en-GB"/>
          </w:rPr>
          <w:t>f</w:t>
        </w:r>
        <w:r w:rsidRPr="00B516E1">
          <w:rPr>
            <w:rStyle w:val="Hyperlink"/>
            <w:rFonts w:cs="Arial"/>
            <w:b/>
            <w:color w:val="2E74B5" w:themeColor="accent5" w:themeShade="BF"/>
            <w:sz w:val="22"/>
            <w:szCs w:val="22"/>
            <w:lang w:eastAsia="en-GB"/>
          </w:rPr>
          <w:t>amilysupport@westheathprimry.bham.sch.uk</w:t>
        </w:r>
      </w:hyperlink>
    </w:p>
    <w:p w14:paraId="160EBA18" w14:textId="042AD7B3" w:rsidR="00CB4520" w:rsidRPr="00BF246B" w:rsidRDefault="00CB4520" w:rsidP="00BF246B">
      <w:pPr>
        <w:spacing w:before="300" w:after="300"/>
        <w:rPr>
          <w:rFonts w:cs="Arial"/>
          <w:color w:val="000000" w:themeColor="text1"/>
          <w:sz w:val="22"/>
          <w:szCs w:val="22"/>
          <w:lang w:eastAsia="en-GB"/>
        </w:rPr>
      </w:pPr>
      <w:r w:rsidRPr="00BF246B">
        <w:rPr>
          <w:rFonts w:cs="Arial"/>
          <w:color w:val="000000" w:themeColor="text1"/>
          <w:sz w:val="22"/>
          <w:szCs w:val="22"/>
          <w:lang w:eastAsia="en-GB"/>
        </w:rPr>
        <w:t>We will need as much information as possible regarding your concer</w:t>
      </w:r>
      <w:r w:rsidR="00B53CA3">
        <w:rPr>
          <w:rFonts w:cs="Arial"/>
          <w:color w:val="000000" w:themeColor="text1"/>
          <w:sz w:val="22"/>
          <w:szCs w:val="22"/>
          <w:lang w:eastAsia="en-GB"/>
        </w:rPr>
        <w:t>n</w:t>
      </w:r>
      <w:r w:rsidR="00B516E1">
        <w:rPr>
          <w:rFonts w:cs="Arial"/>
          <w:color w:val="000000" w:themeColor="text1"/>
          <w:sz w:val="22"/>
          <w:szCs w:val="22"/>
          <w:lang w:eastAsia="en-GB"/>
        </w:rPr>
        <w:t>;</w:t>
      </w:r>
      <w:r w:rsidRPr="00BF246B">
        <w:rPr>
          <w:rFonts w:cs="Arial"/>
          <w:color w:val="000000" w:themeColor="text1"/>
          <w:sz w:val="22"/>
          <w:szCs w:val="22"/>
          <w:lang w:eastAsia="en-GB"/>
        </w:rPr>
        <w:t xml:space="preserve"> it might be that you wish to remain anonymous, please </w:t>
      </w:r>
      <w:r w:rsidR="00B53CA3">
        <w:rPr>
          <w:rFonts w:cs="Arial"/>
          <w:color w:val="000000" w:themeColor="text1"/>
          <w:sz w:val="22"/>
          <w:szCs w:val="22"/>
          <w:lang w:eastAsia="en-GB"/>
        </w:rPr>
        <w:t>note</w:t>
      </w:r>
      <w:r w:rsidRPr="00BF246B">
        <w:rPr>
          <w:rFonts w:cs="Arial"/>
          <w:color w:val="000000" w:themeColor="text1"/>
          <w:sz w:val="22"/>
          <w:szCs w:val="22"/>
          <w:lang w:eastAsia="en-GB"/>
        </w:rPr>
        <w:t xml:space="preserve"> this</w:t>
      </w:r>
      <w:r w:rsidR="00B53CA3">
        <w:rPr>
          <w:rFonts w:cs="Arial"/>
          <w:color w:val="000000" w:themeColor="text1"/>
          <w:sz w:val="22"/>
          <w:szCs w:val="22"/>
          <w:lang w:eastAsia="en-GB"/>
        </w:rPr>
        <w:t xml:space="preserve"> in your</w:t>
      </w:r>
      <w:r w:rsidRPr="00BF246B">
        <w:rPr>
          <w:rFonts w:cs="Arial"/>
          <w:color w:val="000000" w:themeColor="text1"/>
          <w:sz w:val="22"/>
          <w:szCs w:val="22"/>
          <w:lang w:eastAsia="en-GB"/>
        </w:rPr>
        <w:t xml:space="preserve"> email. All concerns will be followed up</w:t>
      </w:r>
      <w:r w:rsidR="00B53CA3">
        <w:rPr>
          <w:rFonts w:cs="Arial"/>
          <w:color w:val="000000" w:themeColor="text1"/>
          <w:sz w:val="22"/>
          <w:szCs w:val="22"/>
          <w:lang w:eastAsia="en-GB"/>
        </w:rPr>
        <w:t>,</w:t>
      </w:r>
      <w:r w:rsidRPr="00BF246B">
        <w:rPr>
          <w:rFonts w:cs="Arial"/>
          <w:color w:val="000000" w:themeColor="text1"/>
          <w:sz w:val="22"/>
          <w:szCs w:val="22"/>
          <w:lang w:eastAsia="en-GB"/>
        </w:rPr>
        <w:t xml:space="preserve"> how</w:t>
      </w:r>
      <w:r w:rsidR="00B53CA3">
        <w:rPr>
          <w:rFonts w:cs="Arial"/>
          <w:color w:val="000000" w:themeColor="text1"/>
          <w:sz w:val="22"/>
          <w:szCs w:val="22"/>
          <w:lang w:eastAsia="en-GB"/>
        </w:rPr>
        <w:t>e</w:t>
      </w:r>
      <w:r w:rsidRPr="00BF246B">
        <w:rPr>
          <w:rFonts w:cs="Arial"/>
          <w:color w:val="000000" w:themeColor="text1"/>
          <w:sz w:val="22"/>
          <w:szCs w:val="22"/>
          <w:lang w:eastAsia="en-GB"/>
        </w:rPr>
        <w:t>ver small you feel they might be.</w:t>
      </w:r>
    </w:p>
    <w:p w14:paraId="4F2195A6" w14:textId="3F5C3117" w:rsidR="00CB4520" w:rsidRPr="00436F76" w:rsidRDefault="00B53CA3" w:rsidP="00BF246B">
      <w:pPr>
        <w:spacing w:before="300" w:after="300"/>
        <w:rPr>
          <w:rFonts w:cs="Arial"/>
          <w:b/>
          <w:color w:val="FF0000"/>
          <w:u w:val="single"/>
          <w:lang w:eastAsia="en-GB"/>
        </w:rPr>
      </w:pPr>
      <w:r w:rsidRPr="00436F76">
        <w:rPr>
          <w:rFonts w:cs="Arial"/>
          <w:b/>
          <w:color w:val="FF0000"/>
          <w:u w:val="single"/>
          <w:lang w:eastAsia="en-GB"/>
        </w:rPr>
        <w:t>On Line Safety</w:t>
      </w:r>
    </w:p>
    <w:p w14:paraId="13F0BE46" w14:textId="0FF3D3BF" w:rsidR="00B53CA3" w:rsidRPr="00BF246B" w:rsidRDefault="00B53CA3" w:rsidP="00B53CA3">
      <w:pPr>
        <w:pStyle w:val="ListParagraph"/>
        <w:numPr>
          <w:ilvl w:val="0"/>
          <w:numId w:val="3"/>
        </w:numPr>
        <w:spacing w:before="300" w:after="300"/>
        <w:jc w:val="both"/>
        <w:rPr>
          <w:rFonts w:cs="Arial"/>
          <w:color w:val="000000" w:themeColor="text1"/>
          <w:sz w:val="22"/>
          <w:szCs w:val="22"/>
          <w:lang w:eastAsia="en-GB"/>
        </w:rPr>
      </w:pPr>
      <w:r w:rsidRPr="00BF246B">
        <w:rPr>
          <w:rFonts w:cs="Arial"/>
          <w:color w:val="000000" w:themeColor="text1"/>
          <w:sz w:val="22"/>
          <w:szCs w:val="22"/>
          <w:lang w:eastAsia="en-GB"/>
        </w:rPr>
        <w:t xml:space="preserve">Your </w:t>
      </w:r>
      <w:r w:rsidR="00B516E1" w:rsidRPr="00BF246B">
        <w:rPr>
          <w:rFonts w:cs="Arial"/>
          <w:color w:val="000000" w:themeColor="text1"/>
          <w:sz w:val="22"/>
          <w:szCs w:val="22"/>
          <w:lang w:eastAsia="en-GB"/>
        </w:rPr>
        <w:t>children’s</w:t>
      </w:r>
      <w:r w:rsidRPr="00BF246B">
        <w:rPr>
          <w:rFonts w:cs="Arial"/>
          <w:color w:val="000000" w:themeColor="text1"/>
          <w:sz w:val="22"/>
          <w:szCs w:val="22"/>
          <w:lang w:eastAsia="en-GB"/>
        </w:rPr>
        <w:t xml:space="preserve"> safety on line is absolutely critical in these times. Please make sure that your children’s gadgets are switched to privacy mode. </w:t>
      </w:r>
    </w:p>
    <w:p w14:paraId="14F3BDB2" w14:textId="11FB95D7" w:rsidR="00CB4520" w:rsidRPr="00BF246B" w:rsidRDefault="00CB4520" w:rsidP="00CB4520">
      <w:pPr>
        <w:pStyle w:val="ListParagraph"/>
        <w:numPr>
          <w:ilvl w:val="0"/>
          <w:numId w:val="3"/>
        </w:numPr>
        <w:spacing w:before="300" w:after="300"/>
        <w:jc w:val="both"/>
        <w:rPr>
          <w:rFonts w:cs="Arial"/>
          <w:color w:val="000000" w:themeColor="text1"/>
          <w:sz w:val="22"/>
          <w:szCs w:val="22"/>
          <w:lang w:eastAsia="en-GB"/>
        </w:rPr>
      </w:pPr>
      <w:r w:rsidRPr="00BF246B">
        <w:rPr>
          <w:rFonts w:cs="Arial"/>
          <w:color w:val="000000" w:themeColor="text1"/>
          <w:sz w:val="22"/>
          <w:szCs w:val="22"/>
          <w:lang w:eastAsia="en-GB"/>
        </w:rPr>
        <w:t xml:space="preserve">In these times when work is set via the internet and your children are using more social media, you do need to be extra vigilant </w:t>
      </w:r>
      <w:r w:rsidR="00BF246B" w:rsidRPr="00BF246B">
        <w:rPr>
          <w:rFonts w:cs="Arial"/>
          <w:color w:val="000000" w:themeColor="text1"/>
          <w:sz w:val="22"/>
          <w:szCs w:val="22"/>
          <w:lang w:eastAsia="en-GB"/>
        </w:rPr>
        <w:t>with</w:t>
      </w:r>
      <w:r w:rsidRPr="00BF246B">
        <w:rPr>
          <w:rFonts w:cs="Arial"/>
          <w:color w:val="000000" w:themeColor="text1"/>
          <w:sz w:val="22"/>
          <w:szCs w:val="22"/>
          <w:lang w:eastAsia="en-GB"/>
        </w:rPr>
        <w:t xml:space="preserve"> the webs</w:t>
      </w:r>
      <w:r w:rsidR="00B53CA3">
        <w:rPr>
          <w:rFonts w:cs="Arial"/>
          <w:color w:val="000000" w:themeColor="text1"/>
          <w:sz w:val="22"/>
          <w:szCs w:val="22"/>
          <w:lang w:eastAsia="en-GB"/>
        </w:rPr>
        <w:t>ites and social media sites you</w:t>
      </w:r>
      <w:r w:rsidRPr="00BF246B">
        <w:rPr>
          <w:rFonts w:cs="Arial"/>
          <w:color w:val="000000" w:themeColor="text1"/>
          <w:sz w:val="22"/>
          <w:szCs w:val="22"/>
          <w:lang w:eastAsia="en-GB"/>
        </w:rPr>
        <w:t>r children are using.</w:t>
      </w:r>
    </w:p>
    <w:p w14:paraId="38B6A531" w14:textId="5C81B247" w:rsidR="00CB4520" w:rsidRPr="00BF246B" w:rsidRDefault="00B53CA3" w:rsidP="00CB4520">
      <w:pPr>
        <w:pStyle w:val="ListParagraph"/>
        <w:numPr>
          <w:ilvl w:val="0"/>
          <w:numId w:val="3"/>
        </w:numPr>
        <w:spacing w:before="300" w:after="300"/>
        <w:jc w:val="both"/>
        <w:rPr>
          <w:rFonts w:cs="Arial"/>
          <w:color w:val="000000" w:themeColor="text1"/>
          <w:sz w:val="22"/>
          <w:szCs w:val="22"/>
          <w:lang w:eastAsia="en-GB"/>
        </w:rPr>
      </w:pPr>
      <w:r>
        <w:rPr>
          <w:rFonts w:cs="Arial"/>
          <w:color w:val="000000" w:themeColor="text1"/>
          <w:sz w:val="22"/>
          <w:szCs w:val="22"/>
          <w:lang w:eastAsia="en-GB"/>
        </w:rPr>
        <w:t xml:space="preserve">We would </w:t>
      </w:r>
      <w:r w:rsidR="00CB4520" w:rsidRPr="00BF246B">
        <w:rPr>
          <w:rFonts w:cs="Arial"/>
          <w:color w:val="000000" w:themeColor="text1"/>
          <w:sz w:val="22"/>
          <w:szCs w:val="22"/>
          <w:lang w:eastAsia="en-GB"/>
        </w:rPr>
        <w:t>appreciate you emailing us should you have concerns</w:t>
      </w:r>
      <w:r>
        <w:rPr>
          <w:rFonts w:cs="Arial"/>
          <w:color w:val="000000" w:themeColor="text1"/>
          <w:sz w:val="22"/>
          <w:szCs w:val="22"/>
          <w:lang w:eastAsia="en-GB"/>
        </w:rPr>
        <w:t>,</w:t>
      </w:r>
      <w:r w:rsidR="00CB4520" w:rsidRPr="00BF246B">
        <w:rPr>
          <w:rFonts w:cs="Arial"/>
          <w:color w:val="000000" w:themeColor="text1"/>
          <w:sz w:val="22"/>
          <w:szCs w:val="22"/>
          <w:lang w:eastAsia="en-GB"/>
        </w:rPr>
        <w:t xml:space="preserve"> we will follow up </w:t>
      </w:r>
      <w:r>
        <w:rPr>
          <w:rFonts w:cs="Arial"/>
          <w:color w:val="000000" w:themeColor="text1"/>
          <w:sz w:val="22"/>
          <w:szCs w:val="22"/>
          <w:lang w:eastAsia="en-GB"/>
        </w:rPr>
        <w:t xml:space="preserve">all </w:t>
      </w:r>
      <w:r w:rsidR="00CB4520" w:rsidRPr="00BF246B">
        <w:rPr>
          <w:rFonts w:cs="Arial"/>
          <w:color w:val="000000" w:themeColor="text1"/>
          <w:sz w:val="22"/>
          <w:szCs w:val="22"/>
          <w:lang w:eastAsia="en-GB"/>
        </w:rPr>
        <w:t xml:space="preserve">concerns </w:t>
      </w:r>
      <w:r>
        <w:rPr>
          <w:rFonts w:cs="Arial"/>
          <w:color w:val="000000" w:themeColor="text1"/>
          <w:sz w:val="22"/>
          <w:szCs w:val="22"/>
          <w:lang w:eastAsia="en-GB"/>
        </w:rPr>
        <w:t>and take appropriate action as necessary</w:t>
      </w:r>
      <w:r w:rsidR="00CB4520" w:rsidRPr="00BF246B">
        <w:rPr>
          <w:rFonts w:cs="Arial"/>
          <w:color w:val="000000" w:themeColor="text1"/>
          <w:sz w:val="22"/>
          <w:szCs w:val="22"/>
          <w:lang w:eastAsia="en-GB"/>
        </w:rPr>
        <w:t>.</w:t>
      </w:r>
    </w:p>
    <w:p w14:paraId="49E3617C" w14:textId="13633023" w:rsidR="00CB4520" w:rsidRPr="00BF246B" w:rsidRDefault="00CB4520" w:rsidP="00CB4520">
      <w:pPr>
        <w:pStyle w:val="ListParagraph"/>
        <w:numPr>
          <w:ilvl w:val="0"/>
          <w:numId w:val="3"/>
        </w:numPr>
        <w:spacing w:before="300" w:after="300"/>
        <w:jc w:val="both"/>
        <w:rPr>
          <w:rFonts w:cs="Arial"/>
          <w:color w:val="000000" w:themeColor="text1"/>
          <w:sz w:val="22"/>
          <w:szCs w:val="22"/>
          <w:lang w:eastAsia="en-GB"/>
        </w:rPr>
      </w:pPr>
      <w:r w:rsidRPr="00BF246B">
        <w:rPr>
          <w:rFonts w:cs="Arial"/>
          <w:color w:val="000000" w:themeColor="text1"/>
          <w:sz w:val="22"/>
          <w:szCs w:val="22"/>
          <w:lang w:eastAsia="en-GB"/>
        </w:rPr>
        <w:t xml:space="preserve">There are several organisations to support you with online safety and we urge you to consult these </w:t>
      </w:r>
      <w:r w:rsidR="00B516E1" w:rsidRPr="00BF246B">
        <w:rPr>
          <w:rFonts w:cs="Arial"/>
          <w:color w:val="000000" w:themeColor="text1"/>
          <w:sz w:val="22"/>
          <w:szCs w:val="22"/>
          <w:lang w:eastAsia="en-GB"/>
        </w:rPr>
        <w:t>agencies</w:t>
      </w:r>
      <w:r w:rsidRPr="00BF246B">
        <w:rPr>
          <w:rFonts w:cs="Arial"/>
          <w:color w:val="000000" w:themeColor="text1"/>
          <w:sz w:val="22"/>
          <w:szCs w:val="22"/>
          <w:lang w:eastAsia="en-GB"/>
        </w:rPr>
        <w:t xml:space="preserve"> should you need further support.</w:t>
      </w:r>
    </w:p>
    <w:p w14:paraId="66FB4FD5" w14:textId="470B1A4B" w:rsidR="0076548F" w:rsidRPr="00B53CA3" w:rsidRDefault="0076548F" w:rsidP="00BF246B">
      <w:pPr>
        <w:spacing w:before="300" w:after="300"/>
        <w:jc w:val="both"/>
        <w:rPr>
          <w:rFonts w:cs="Arial"/>
          <w:i/>
          <w:color w:val="000000" w:themeColor="text1"/>
          <w:sz w:val="22"/>
          <w:szCs w:val="22"/>
          <w:lang w:eastAsia="en-GB"/>
        </w:rPr>
      </w:pPr>
      <w:r w:rsidRPr="00B53CA3">
        <w:rPr>
          <w:rFonts w:cs="Arial"/>
          <w:i/>
          <w:color w:val="000000" w:themeColor="text1"/>
          <w:sz w:val="22"/>
          <w:szCs w:val="22"/>
          <w:lang w:eastAsia="en-GB"/>
        </w:rPr>
        <w:t>Support for parents and carers to keep their children safe online includes:</w:t>
      </w:r>
    </w:p>
    <w:p w14:paraId="52328435" w14:textId="585DA988" w:rsidR="00415BDA" w:rsidRPr="00B516E1" w:rsidRDefault="00531EB5" w:rsidP="00415BDA">
      <w:pPr>
        <w:numPr>
          <w:ilvl w:val="0"/>
          <w:numId w:val="1"/>
        </w:numPr>
        <w:ind w:left="300"/>
        <w:jc w:val="both"/>
        <w:rPr>
          <w:rFonts w:eastAsia="Times New Roman" w:cs="Arial"/>
          <w:color w:val="0070C0"/>
          <w:sz w:val="22"/>
          <w:szCs w:val="22"/>
          <w:lang w:eastAsia="en-GB"/>
        </w:rPr>
      </w:pPr>
      <w:hyperlink r:id="rId6" w:history="1">
        <w:r w:rsidR="00B516E1" w:rsidRPr="00B516E1">
          <w:rPr>
            <w:rFonts w:eastAsia="Times New Roman" w:cs="Arial"/>
            <w:color w:val="0070C0"/>
            <w:sz w:val="22"/>
            <w:szCs w:val="22"/>
            <w:u w:val="single"/>
            <w:bdr w:val="none" w:sz="0" w:space="0" w:color="auto" w:frame="1"/>
            <w:lang w:eastAsia="en-GB"/>
          </w:rPr>
          <w:t>ChildLine</w:t>
        </w:r>
      </w:hyperlink>
      <w:r w:rsidR="00415BDA" w:rsidRPr="00B516E1">
        <w:rPr>
          <w:rFonts w:eastAsia="Times New Roman" w:cs="Arial"/>
          <w:color w:val="0070C0"/>
          <w:sz w:val="22"/>
          <w:szCs w:val="22"/>
          <w:lang w:eastAsia="en-GB"/>
        </w:rPr>
        <w:t> </w:t>
      </w:r>
    </w:p>
    <w:p w14:paraId="7706B952" w14:textId="77777777" w:rsidR="00415BDA" w:rsidRPr="00BF246B" w:rsidRDefault="00531EB5" w:rsidP="00415BDA">
      <w:pPr>
        <w:numPr>
          <w:ilvl w:val="0"/>
          <w:numId w:val="1"/>
        </w:numPr>
        <w:ind w:left="300"/>
        <w:jc w:val="both"/>
        <w:rPr>
          <w:rFonts w:eastAsia="Times New Roman" w:cs="Arial"/>
          <w:color w:val="0B0C0C"/>
          <w:sz w:val="22"/>
          <w:szCs w:val="22"/>
          <w:lang w:eastAsia="en-GB"/>
        </w:rPr>
      </w:pPr>
      <w:hyperlink r:id="rId7" w:history="1">
        <w:r w:rsidR="00415BDA" w:rsidRPr="00B516E1">
          <w:rPr>
            <w:rFonts w:eastAsia="Times New Roman" w:cs="Arial"/>
            <w:color w:val="0070C0"/>
            <w:sz w:val="22"/>
            <w:szCs w:val="22"/>
            <w:u w:val="single"/>
            <w:bdr w:val="none" w:sz="0" w:space="0" w:color="auto" w:frame="1"/>
            <w:lang w:eastAsia="en-GB"/>
          </w:rPr>
          <w:t>UK Safer Internet Centre</w:t>
        </w:r>
      </w:hyperlink>
      <w:r w:rsidR="00415BDA" w:rsidRPr="00B516E1">
        <w:rPr>
          <w:rFonts w:eastAsia="Times New Roman" w:cs="Arial"/>
          <w:color w:val="0070C0"/>
          <w:sz w:val="22"/>
          <w:szCs w:val="22"/>
          <w:lang w:eastAsia="en-GB"/>
        </w:rPr>
        <w:t> </w:t>
      </w:r>
      <w:r w:rsidR="00415BDA" w:rsidRPr="00BF246B">
        <w:rPr>
          <w:rFonts w:eastAsia="Times New Roman" w:cs="Arial"/>
          <w:color w:val="0B0C0C"/>
          <w:sz w:val="22"/>
          <w:szCs w:val="22"/>
          <w:lang w:eastAsia="en-GB"/>
        </w:rPr>
        <w:t>- to report and remove harmful online content</w:t>
      </w:r>
    </w:p>
    <w:p w14:paraId="58007759" w14:textId="77777777" w:rsidR="00415BDA" w:rsidRPr="00BF246B" w:rsidRDefault="00531EB5" w:rsidP="00415BDA">
      <w:pPr>
        <w:numPr>
          <w:ilvl w:val="0"/>
          <w:numId w:val="1"/>
        </w:numPr>
        <w:ind w:left="300"/>
        <w:jc w:val="both"/>
        <w:rPr>
          <w:rFonts w:eastAsia="Times New Roman" w:cs="Arial"/>
          <w:color w:val="0B0C0C"/>
          <w:sz w:val="22"/>
          <w:szCs w:val="22"/>
          <w:lang w:eastAsia="en-GB"/>
        </w:rPr>
      </w:pPr>
      <w:hyperlink r:id="rId8" w:history="1">
        <w:r w:rsidR="00415BDA" w:rsidRPr="00B516E1">
          <w:rPr>
            <w:rFonts w:eastAsia="Times New Roman" w:cs="Arial"/>
            <w:color w:val="0070C0"/>
            <w:sz w:val="22"/>
            <w:szCs w:val="22"/>
            <w:u w:val="single"/>
            <w:bdr w:val="none" w:sz="0" w:space="0" w:color="auto" w:frame="1"/>
            <w:lang w:eastAsia="en-GB"/>
          </w:rPr>
          <w:t>CEOP</w:t>
        </w:r>
      </w:hyperlink>
      <w:r w:rsidR="00415BDA" w:rsidRPr="00B516E1">
        <w:rPr>
          <w:rFonts w:eastAsia="Times New Roman" w:cs="Arial"/>
          <w:color w:val="0070C0"/>
          <w:sz w:val="22"/>
          <w:szCs w:val="22"/>
          <w:lang w:eastAsia="en-GB"/>
        </w:rPr>
        <w:t> </w:t>
      </w:r>
      <w:r w:rsidR="00415BDA" w:rsidRPr="00BF246B">
        <w:rPr>
          <w:rFonts w:eastAsia="Times New Roman" w:cs="Arial"/>
          <w:color w:val="0B0C0C"/>
          <w:sz w:val="22"/>
          <w:szCs w:val="22"/>
          <w:lang w:eastAsia="en-GB"/>
        </w:rPr>
        <w:t>- for advice on making a report about online abuse</w:t>
      </w:r>
    </w:p>
    <w:p w14:paraId="24EF7537" w14:textId="77777777" w:rsidR="00415BDA" w:rsidRPr="00BF246B" w:rsidRDefault="00415BDA" w:rsidP="00415BDA">
      <w:pPr>
        <w:ind w:left="-60"/>
        <w:jc w:val="both"/>
        <w:rPr>
          <w:rFonts w:eastAsia="Times New Roman" w:cs="Arial"/>
          <w:color w:val="0B0C0C"/>
          <w:sz w:val="22"/>
          <w:szCs w:val="22"/>
          <w:lang w:eastAsia="en-GB"/>
        </w:rPr>
      </w:pPr>
    </w:p>
    <w:p w14:paraId="11707754" w14:textId="5794EB5F" w:rsidR="0076548F" w:rsidRPr="00BF246B" w:rsidRDefault="00531EB5" w:rsidP="0076548F">
      <w:pPr>
        <w:numPr>
          <w:ilvl w:val="0"/>
          <w:numId w:val="2"/>
        </w:numPr>
        <w:ind w:left="300"/>
        <w:jc w:val="both"/>
        <w:rPr>
          <w:rFonts w:eastAsia="Times New Roman" w:cs="Arial"/>
          <w:color w:val="0B0C0C"/>
          <w:sz w:val="22"/>
          <w:szCs w:val="22"/>
          <w:lang w:eastAsia="en-GB"/>
        </w:rPr>
      </w:pPr>
      <w:hyperlink r:id="rId9" w:history="1">
        <w:r w:rsidR="0076548F" w:rsidRPr="00B516E1">
          <w:rPr>
            <w:rFonts w:eastAsia="Times New Roman" w:cs="Arial"/>
            <w:color w:val="0070C0"/>
            <w:sz w:val="22"/>
            <w:szCs w:val="22"/>
            <w:u w:val="single"/>
            <w:bdr w:val="none" w:sz="0" w:space="0" w:color="auto" w:frame="1"/>
            <w:lang w:eastAsia="en-GB"/>
          </w:rPr>
          <w:t>Internet matters</w:t>
        </w:r>
      </w:hyperlink>
      <w:r w:rsidR="0076548F" w:rsidRPr="00B516E1">
        <w:rPr>
          <w:rFonts w:eastAsia="Times New Roman" w:cs="Arial"/>
          <w:color w:val="0070C0"/>
          <w:sz w:val="22"/>
          <w:szCs w:val="22"/>
          <w:lang w:eastAsia="en-GB"/>
        </w:rPr>
        <w:t> </w:t>
      </w:r>
      <w:r w:rsidR="0076548F" w:rsidRPr="00BF246B">
        <w:rPr>
          <w:rFonts w:eastAsia="Times New Roman" w:cs="Arial"/>
          <w:color w:val="0B0C0C"/>
          <w:sz w:val="22"/>
          <w:szCs w:val="22"/>
          <w:lang w:eastAsia="en-GB"/>
        </w:rPr>
        <w:t>- for parents and carers to keep their children safe online</w:t>
      </w:r>
    </w:p>
    <w:p w14:paraId="229E9BC6" w14:textId="07168131" w:rsidR="0076548F" w:rsidRPr="00BF246B" w:rsidRDefault="00531EB5" w:rsidP="0076548F">
      <w:pPr>
        <w:numPr>
          <w:ilvl w:val="0"/>
          <w:numId w:val="2"/>
        </w:numPr>
        <w:ind w:left="300"/>
        <w:jc w:val="both"/>
        <w:rPr>
          <w:rFonts w:eastAsia="Times New Roman" w:cs="Arial"/>
          <w:color w:val="0B0C0C"/>
          <w:sz w:val="22"/>
          <w:szCs w:val="22"/>
          <w:lang w:eastAsia="en-GB"/>
        </w:rPr>
      </w:pPr>
      <w:hyperlink r:id="rId10" w:history="1">
        <w:r w:rsidR="0076548F" w:rsidRPr="00B516E1">
          <w:rPr>
            <w:rFonts w:eastAsia="Times New Roman" w:cs="Arial"/>
            <w:color w:val="0070C0"/>
            <w:sz w:val="22"/>
            <w:szCs w:val="22"/>
            <w:u w:val="single"/>
            <w:bdr w:val="none" w:sz="0" w:space="0" w:color="auto" w:frame="1"/>
            <w:lang w:eastAsia="en-GB"/>
          </w:rPr>
          <w:t>London Grid for Learning</w:t>
        </w:r>
      </w:hyperlink>
      <w:r w:rsidR="0076548F" w:rsidRPr="00B516E1">
        <w:rPr>
          <w:rFonts w:eastAsia="Times New Roman" w:cs="Arial"/>
          <w:color w:val="0070C0"/>
          <w:sz w:val="22"/>
          <w:szCs w:val="22"/>
          <w:lang w:eastAsia="en-GB"/>
        </w:rPr>
        <w:t> </w:t>
      </w:r>
      <w:r w:rsidR="0076548F" w:rsidRPr="00BF246B">
        <w:rPr>
          <w:rFonts w:eastAsia="Times New Roman" w:cs="Arial"/>
          <w:color w:val="0B0C0C"/>
          <w:sz w:val="22"/>
          <w:szCs w:val="22"/>
          <w:lang w:eastAsia="en-GB"/>
        </w:rPr>
        <w:t>- for parents and carers to keep their children safe online</w:t>
      </w:r>
    </w:p>
    <w:p w14:paraId="39CAAEA2" w14:textId="0566FAF0" w:rsidR="0076548F" w:rsidRPr="00BF246B" w:rsidRDefault="00531EB5" w:rsidP="0076548F">
      <w:pPr>
        <w:numPr>
          <w:ilvl w:val="0"/>
          <w:numId w:val="2"/>
        </w:numPr>
        <w:ind w:left="300"/>
        <w:jc w:val="both"/>
        <w:rPr>
          <w:rFonts w:eastAsia="Times New Roman" w:cs="Arial"/>
          <w:color w:val="0B0C0C"/>
          <w:sz w:val="22"/>
          <w:szCs w:val="22"/>
          <w:lang w:eastAsia="en-GB"/>
        </w:rPr>
      </w:pPr>
      <w:hyperlink r:id="rId11" w:history="1">
        <w:r w:rsidR="0076548F" w:rsidRPr="00B516E1">
          <w:rPr>
            <w:rFonts w:eastAsia="Times New Roman" w:cs="Arial"/>
            <w:color w:val="0070C0"/>
            <w:sz w:val="22"/>
            <w:szCs w:val="22"/>
            <w:u w:val="single"/>
            <w:bdr w:val="none" w:sz="0" w:space="0" w:color="auto" w:frame="1"/>
            <w:lang w:eastAsia="en-GB"/>
          </w:rPr>
          <w:t>Net-aware</w:t>
        </w:r>
      </w:hyperlink>
      <w:r w:rsidR="0076548F" w:rsidRPr="00B516E1">
        <w:rPr>
          <w:rFonts w:eastAsia="Times New Roman" w:cs="Arial"/>
          <w:color w:val="0070C0"/>
          <w:sz w:val="22"/>
          <w:szCs w:val="22"/>
          <w:lang w:eastAsia="en-GB"/>
        </w:rPr>
        <w:t xml:space="preserve"> - </w:t>
      </w:r>
      <w:r w:rsidR="0076548F" w:rsidRPr="00BF246B">
        <w:rPr>
          <w:rFonts w:eastAsia="Times New Roman" w:cs="Arial"/>
          <w:color w:val="0B0C0C"/>
          <w:sz w:val="22"/>
          <w:szCs w:val="22"/>
          <w:lang w:eastAsia="en-GB"/>
        </w:rPr>
        <w:t>for parents and careers from the NSPCC</w:t>
      </w:r>
    </w:p>
    <w:p w14:paraId="2F9A3D11" w14:textId="52663F7A" w:rsidR="0076548F" w:rsidRPr="00BF246B" w:rsidRDefault="00531EB5" w:rsidP="0076548F">
      <w:pPr>
        <w:numPr>
          <w:ilvl w:val="0"/>
          <w:numId w:val="2"/>
        </w:numPr>
        <w:ind w:left="300"/>
        <w:jc w:val="both"/>
        <w:rPr>
          <w:rFonts w:eastAsia="Times New Roman" w:cs="Arial"/>
          <w:color w:val="0B0C0C"/>
          <w:sz w:val="22"/>
          <w:szCs w:val="22"/>
          <w:lang w:eastAsia="en-GB"/>
        </w:rPr>
      </w:pPr>
      <w:hyperlink r:id="rId12" w:history="1">
        <w:r w:rsidR="0076548F" w:rsidRPr="00B516E1">
          <w:rPr>
            <w:rFonts w:eastAsia="Times New Roman" w:cs="Arial"/>
            <w:color w:val="0070C0"/>
            <w:sz w:val="22"/>
            <w:szCs w:val="22"/>
            <w:u w:val="single"/>
            <w:bdr w:val="none" w:sz="0" w:space="0" w:color="auto" w:frame="1"/>
            <w:lang w:eastAsia="en-GB"/>
          </w:rPr>
          <w:t>Parent info</w:t>
        </w:r>
      </w:hyperlink>
      <w:r w:rsidR="0076548F" w:rsidRPr="00B516E1">
        <w:rPr>
          <w:rFonts w:eastAsia="Times New Roman" w:cs="Arial"/>
          <w:color w:val="0070C0"/>
          <w:sz w:val="22"/>
          <w:szCs w:val="22"/>
          <w:lang w:eastAsia="en-GB"/>
        </w:rPr>
        <w:t> </w:t>
      </w:r>
      <w:r w:rsidR="00436F76">
        <w:rPr>
          <w:rFonts w:eastAsia="Times New Roman" w:cs="Arial"/>
          <w:color w:val="0B0C0C"/>
          <w:sz w:val="22"/>
          <w:szCs w:val="22"/>
          <w:lang w:eastAsia="en-GB"/>
        </w:rPr>
        <w:t xml:space="preserve">- </w:t>
      </w:r>
      <w:r w:rsidR="0076548F" w:rsidRPr="00BF246B">
        <w:rPr>
          <w:rFonts w:eastAsia="Times New Roman" w:cs="Arial"/>
          <w:color w:val="0B0C0C"/>
          <w:sz w:val="22"/>
          <w:szCs w:val="22"/>
          <w:lang w:eastAsia="en-GB"/>
        </w:rPr>
        <w:t xml:space="preserve"> for parents and carers to keep their children safe online</w:t>
      </w:r>
    </w:p>
    <w:p w14:paraId="4B258234" w14:textId="77777777" w:rsidR="0076548F" w:rsidRPr="00BF246B" w:rsidRDefault="00531EB5" w:rsidP="0076548F">
      <w:pPr>
        <w:numPr>
          <w:ilvl w:val="0"/>
          <w:numId w:val="2"/>
        </w:numPr>
        <w:ind w:left="300"/>
        <w:jc w:val="both"/>
        <w:rPr>
          <w:rFonts w:eastAsia="Times New Roman" w:cs="Arial"/>
          <w:color w:val="0B0C0C"/>
          <w:sz w:val="22"/>
          <w:szCs w:val="22"/>
          <w:lang w:eastAsia="en-GB"/>
        </w:rPr>
      </w:pPr>
      <w:hyperlink r:id="rId13" w:history="1">
        <w:r w:rsidR="0076548F" w:rsidRPr="00B516E1">
          <w:rPr>
            <w:rFonts w:eastAsia="Times New Roman" w:cs="Arial"/>
            <w:color w:val="0070C0"/>
            <w:sz w:val="22"/>
            <w:szCs w:val="22"/>
            <w:u w:val="single"/>
            <w:bdr w:val="none" w:sz="0" w:space="0" w:color="auto" w:frame="1"/>
            <w:lang w:eastAsia="en-GB"/>
          </w:rPr>
          <w:t>Thinkuknow</w:t>
        </w:r>
      </w:hyperlink>
      <w:r w:rsidR="0076548F" w:rsidRPr="00B516E1">
        <w:rPr>
          <w:rFonts w:eastAsia="Times New Roman" w:cs="Arial"/>
          <w:color w:val="0070C0"/>
          <w:sz w:val="22"/>
          <w:szCs w:val="22"/>
          <w:lang w:eastAsia="en-GB"/>
        </w:rPr>
        <w:t> </w:t>
      </w:r>
      <w:r w:rsidR="0076548F" w:rsidRPr="00BF246B">
        <w:rPr>
          <w:rFonts w:eastAsia="Times New Roman" w:cs="Arial"/>
          <w:color w:val="0B0C0C"/>
          <w:sz w:val="22"/>
          <w:szCs w:val="22"/>
          <w:lang w:eastAsia="en-GB"/>
        </w:rPr>
        <w:t>- for advice from the National Crime Agency to stay safe online</w:t>
      </w:r>
    </w:p>
    <w:p w14:paraId="01F69429" w14:textId="7598C089" w:rsidR="00592CF9" w:rsidRPr="00BF246B" w:rsidRDefault="00531EB5" w:rsidP="00F45A4B">
      <w:pPr>
        <w:numPr>
          <w:ilvl w:val="0"/>
          <w:numId w:val="2"/>
        </w:numPr>
        <w:ind w:left="300"/>
        <w:jc w:val="both"/>
        <w:rPr>
          <w:sz w:val="22"/>
          <w:szCs w:val="22"/>
        </w:rPr>
      </w:pPr>
      <w:hyperlink r:id="rId14" w:history="1">
        <w:r w:rsidR="0076548F" w:rsidRPr="00B516E1">
          <w:rPr>
            <w:rFonts w:eastAsia="Times New Roman" w:cs="Arial"/>
            <w:color w:val="0070C0"/>
            <w:sz w:val="22"/>
            <w:szCs w:val="22"/>
            <w:u w:val="single"/>
            <w:bdr w:val="none" w:sz="0" w:space="0" w:color="auto" w:frame="1"/>
            <w:lang w:eastAsia="en-GB"/>
          </w:rPr>
          <w:t>UK Safer Internet Centre</w:t>
        </w:r>
      </w:hyperlink>
      <w:r w:rsidR="0076548F" w:rsidRPr="00B516E1">
        <w:rPr>
          <w:rFonts w:eastAsia="Times New Roman" w:cs="Arial"/>
          <w:color w:val="0070C0"/>
          <w:sz w:val="22"/>
          <w:szCs w:val="22"/>
          <w:lang w:eastAsia="en-GB"/>
        </w:rPr>
        <w:t> </w:t>
      </w:r>
      <w:r w:rsidR="0076548F" w:rsidRPr="00BF246B">
        <w:rPr>
          <w:rFonts w:eastAsia="Times New Roman" w:cs="Arial"/>
          <w:color w:val="0B0C0C"/>
          <w:sz w:val="22"/>
          <w:szCs w:val="22"/>
          <w:lang w:eastAsia="en-GB"/>
        </w:rPr>
        <w:t>- advice for parents and carers</w:t>
      </w:r>
    </w:p>
    <w:p w14:paraId="001F3685" w14:textId="77777777" w:rsidR="00BB40F0" w:rsidRPr="00BF246B" w:rsidRDefault="00BB40F0" w:rsidP="00BB40F0">
      <w:pPr>
        <w:jc w:val="both"/>
        <w:rPr>
          <w:rFonts w:eastAsia="Times New Roman" w:cs="Arial"/>
          <w:color w:val="0B0C0C"/>
          <w:sz w:val="22"/>
          <w:szCs w:val="22"/>
          <w:lang w:eastAsia="en-GB"/>
        </w:rPr>
      </w:pPr>
    </w:p>
    <w:p w14:paraId="51967475" w14:textId="77777777" w:rsidR="00B53CA3" w:rsidRDefault="00B53CA3" w:rsidP="00BB40F0">
      <w:pPr>
        <w:jc w:val="both"/>
        <w:rPr>
          <w:rFonts w:eastAsia="Times New Roman" w:cs="Arial"/>
          <w:b/>
          <w:color w:val="FF0000"/>
          <w:sz w:val="22"/>
          <w:szCs w:val="22"/>
          <w:u w:val="single"/>
          <w:lang w:eastAsia="en-GB"/>
        </w:rPr>
      </w:pPr>
    </w:p>
    <w:p w14:paraId="487B2B69" w14:textId="347D44F7" w:rsidR="00BB40F0" w:rsidRPr="00436F76" w:rsidRDefault="00B53CA3" w:rsidP="00BB40F0">
      <w:pPr>
        <w:jc w:val="both"/>
        <w:rPr>
          <w:rFonts w:eastAsia="Times New Roman" w:cs="Arial"/>
          <w:b/>
          <w:color w:val="FF0000"/>
          <w:u w:val="single"/>
          <w:lang w:eastAsia="en-GB"/>
        </w:rPr>
      </w:pPr>
      <w:r w:rsidRPr="00436F76">
        <w:rPr>
          <w:rFonts w:eastAsia="Times New Roman" w:cs="Arial"/>
          <w:b/>
          <w:color w:val="FF0000"/>
          <w:u w:val="single"/>
          <w:lang w:eastAsia="en-GB"/>
        </w:rPr>
        <w:t>Wellbeing</w:t>
      </w:r>
    </w:p>
    <w:p w14:paraId="44CB9817" w14:textId="77777777" w:rsidR="00B53CA3" w:rsidRPr="00B53CA3" w:rsidRDefault="00B53CA3" w:rsidP="00BB40F0">
      <w:pPr>
        <w:jc w:val="both"/>
        <w:rPr>
          <w:rFonts w:eastAsia="Times New Roman" w:cs="Arial"/>
          <w:b/>
          <w:color w:val="FF0000"/>
          <w:sz w:val="22"/>
          <w:szCs w:val="22"/>
          <w:u w:val="single"/>
          <w:lang w:eastAsia="en-GB"/>
        </w:rPr>
      </w:pPr>
    </w:p>
    <w:p w14:paraId="18959739" w14:textId="13C50CA1" w:rsidR="00BF246B" w:rsidRDefault="00BB40F0" w:rsidP="00BF246B">
      <w:pPr>
        <w:rPr>
          <w:rFonts w:cs="Times New Roman"/>
          <w:color w:val="232327"/>
          <w:sz w:val="22"/>
          <w:szCs w:val="22"/>
          <w:bdr w:val="none" w:sz="0" w:space="0" w:color="auto" w:frame="1"/>
          <w:lang w:eastAsia="en-GB"/>
        </w:rPr>
      </w:pPr>
      <w:r w:rsidRPr="00BF246B">
        <w:rPr>
          <w:rFonts w:eastAsia="Times New Roman" w:cs="Arial"/>
          <w:color w:val="0B0C0C"/>
          <w:sz w:val="22"/>
          <w:szCs w:val="22"/>
          <w:lang w:eastAsia="en-GB"/>
        </w:rPr>
        <w:t xml:space="preserve">We are aware that </w:t>
      </w:r>
      <w:r w:rsidR="00BC494B" w:rsidRPr="00BF246B">
        <w:rPr>
          <w:rFonts w:eastAsia="Times New Roman" w:cs="Arial"/>
          <w:color w:val="0B0C0C"/>
          <w:sz w:val="22"/>
          <w:szCs w:val="22"/>
          <w:lang w:eastAsia="en-GB"/>
        </w:rPr>
        <w:t xml:space="preserve">some children will find the school closure very difficult. </w:t>
      </w:r>
      <w:r w:rsidR="00B516E1" w:rsidRPr="00BF246B">
        <w:rPr>
          <w:rFonts w:eastAsia="Times New Roman" w:cs="Arial"/>
          <w:color w:val="0B0C0C"/>
          <w:sz w:val="22"/>
          <w:szCs w:val="22"/>
          <w:lang w:eastAsia="en-GB"/>
        </w:rPr>
        <w:t>Children</w:t>
      </w:r>
      <w:r w:rsidR="00BC494B" w:rsidRPr="00BF246B">
        <w:rPr>
          <w:rFonts w:eastAsia="Times New Roman" w:cs="Arial"/>
          <w:color w:val="0B0C0C"/>
          <w:sz w:val="22"/>
          <w:szCs w:val="22"/>
          <w:lang w:eastAsia="en-GB"/>
        </w:rPr>
        <w:t xml:space="preserve"> will be</w:t>
      </w:r>
      <w:r w:rsidR="00436F76">
        <w:rPr>
          <w:rFonts w:eastAsia="Times New Roman" w:cs="Arial"/>
          <w:color w:val="0B0C0C"/>
          <w:sz w:val="22"/>
          <w:szCs w:val="22"/>
          <w:lang w:eastAsia="en-GB"/>
        </w:rPr>
        <w:t xml:space="preserve"> missing the security of school;</w:t>
      </w:r>
      <w:r w:rsidR="00BC494B" w:rsidRPr="00BF246B">
        <w:rPr>
          <w:rFonts w:eastAsia="Times New Roman" w:cs="Arial"/>
          <w:color w:val="0B0C0C"/>
          <w:sz w:val="22"/>
          <w:szCs w:val="22"/>
          <w:lang w:eastAsia="en-GB"/>
        </w:rPr>
        <w:t xml:space="preserve"> </w:t>
      </w:r>
      <w:r w:rsidR="00436F76">
        <w:rPr>
          <w:rFonts w:eastAsia="Times New Roman" w:cs="Arial"/>
          <w:color w:val="0B0C0C"/>
          <w:sz w:val="22"/>
          <w:szCs w:val="22"/>
          <w:lang w:eastAsia="en-GB"/>
        </w:rPr>
        <w:t>the structure and routines;</w:t>
      </w:r>
      <w:r w:rsidR="00BC494B" w:rsidRPr="00BF246B">
        <w:rPr>
          <w:rFonts w:eastAsia="Times New Roman" w:cs="Arial"/>
          <w:color w:val="0B0C0C"/>
          <w:sz w:val="22"/>
          <w:szCs w:val="22"/>
          <w:lang w:eastAsia="en-GB"/>
        </w:rPr>
        <w:t xml:space="preserve"> their teachers and their friends. There are many </w:t>
      </w:r>
      <w:r w:rsidR="00B516E1" w:rsidRPr="00BF246B">
        <w:rPr>
          <w:rFonts w:eastAsia="Times New Roman" w:cs="Arial"/>
          <w:color w:val="0B0C0C"/>
          <w:sz w:val="22"/>
          <w:szCs w:val="22"/>
          <w:lang w:eastAsia="en-GB"/>
        </w:rPr>
        <w:t>organisations</w:t>
      </w:r>
      <w:r w:rsidR="00BC494B" w:rsidRPr="00BF246B">
        <w:rPr>
          <w:rFonts w:eastAsia="Times New Roman" w:cs="Arial"/>
          <w:color w:val="0B0C0C"/>
          <w:sz w:val="22"/>
          <w:szCs w:val="22"/>
          <w:lang w:eastAsia="en-GB"/>
        </w:rPr>
        <w:t xml:space="preserve"> to support children</w:t>
      </w:r>
      <w:r w:rsidR="00436F76">
        <w:rPr>
          <w:rFonts w:eastAsia="Times New Roman" w:cs="Arial"/>
          <w:color w:val="0B0C0C"/>
          <w:sz w:val="22"/>
          <w:szCs w:val="22"/>
          <w:lang w:eastAsia="en-GB"/>
        </w:rPr>
        <w:t>.</w:t>
      </w:r>
      <w:r w:rsidR="00BC494B" w:rsidRPr="00BF246B">
        <w:rPr>
          <w:rFonts w:eastAsia="Times New Roman" w:cs="Arial"/>
          <w:color w:val="0B0C0C"/>
          <w:sz w:val="22"/>
          <w:szCs w:val="22"/>
          <w:lang w:eastAsia="en-GB"/>
        </w:rPr>
        <w:t xml:space="preserve"> </w:t>
      </w:r>
      <w:r w:rsidR="00B516E1" w:rsidRPr="00BF246B">
        <w:rPr>
          <w:rFonts w:eastAsia="Times New Roman" w:cs="Arial"/>
          <w:color w:val="0B0C0C"/>
          <w:sz w:val="22"/>
          <w:szCs w:val="22"/>
          <w:lang w:eastAsia="en-GB"/>
        </w:rPr>
        <w:t xml:space="preserve"> </w:t>
      </w:r>
      <w:proofErr w:type="spellStart"/>
      <w:r w:rsidR="00B516E1" w:rsidRPr="00BF246B">
        <w:rPr>
          <w:rFonts w:eastAsia="Times New Roman" w:cs="Arial"/>
          <w:color w:val="0B0C0C"/>
          <w:sz w:val="22"/>
          <w:szCs w:val="22"/>
          <w:lang w:eastAsia="en-GB"/>
        </w:rPr>
        <w:t>Kooth</w:t>
      </w:r>
      <w:proofErr w:type="spellEnd"/>
      <w:r w:rsidR="00BC494B" w:rsidRPr="00BF246B">
        <w:rPr>
          <w:rFonts w:cs="Times New Roman"/>
          <w:color w:val="232327"/>
          <w:sz w:val="22"/>
          <w:szCs w:val="22"/>
          <w:bdr w:val="none" w:sz="0" w:space="0" w:color="auto" w:frame="1"/>
          <w:lang w:eastAsia="en-GB"/>
        </w:rPr>
        <w:t xml:space="preserve"> is being provided now as a free, safe and anonymous service to support young people’s emotional and mental health in Birmingham. </w:t>
      </w:r>
    </w:p>
    <w:p w14:paraId="13FE9EFF" w14:textId="77777777" w:rsidR="00B53CA3" w:rsidRPr="00BF246B" w:rsidRDefault="00B53CA3" w:rsidP="00BF246B">
      <w:pPr>
        <w:rPr>
          <w:rFonts w:cs="Times New Roman"/>
          <w:color w:val="232327"/>
          <w:sz w:val="22"/>
          <w:szCs w:val="22"/>
          <w:bdr w:val="none" w:sz="0" w:space="0" w:color="auto" w:frame="1"/>
          <w:lang w:eastAsia="en-GB"/>
        </w:rPr>
      </w:pPr>
    </w:p>
    <w:p w14:paraId="5D4BB61A" w14:textId="77777777" w:rsidR="00B516E1" w:rsidRDefault="00BF246B" w:rsidP="00BF246B">
      <w:pPr>
        <w:rPr>
          <w:rFonts w:cs="Times New Roman"/>
          <w:color w:val="232327"/>
          <w:sz w:val="22"/>
          <w:szCs w:val="22"/>
          <w:bdr w:val="none" w:sz="0" w:space="0" w:color="auto" w:frame="1"/>
          <w:lang w:eastAsia="en-GB"/>
        </w:rPr>
      </w:pPr>
      <w:r w:rsidRPr="00BF246B">
        <w:rPr>
          <w:rFonts w:cs="Times New Roman"/>
          <w:color w:val="232327"/>
          <w:sz w:val="22"/>
          <w:szCs w:val="22"/>
          <w:bdr w:val="none" w:sz="0" w:space="0" w:color="auto" w:frame="1"/>
          <w:lang w:eastAsia="en-GB"/>
        </w:rPr>
        <w:t>Young</w:t>
      </w:r>
      <w:r w:rsidR="00BC494B" w:rsidRPr="00BF246B">
        <w:rPr>
          <w:rFonts w:cs="Times New Roman"/>
          <w:color w:val="232327"/>
          <w:sz w:val="22"/>
          <w:szCs w:val="22"/>
          <w:bdr w:val="none" w:sz="0" w:space="0" w:color="auto" w:frame="1"/>
          <w:lang w:eastAsia="en-GB"/>
        </w:rPr>
        <w:t xml:space="preserve"> people have suddenly had exams cancelled, transition arrangements thrown up in the air and are dealing with the impact of COVID-19 on their loved ones this is important. The new service was launched </w:t>
      </w:r>
      <w:r w:rsidR="00B516E1">
        <w:rPr>
          <w:rFonts w:cs="Times New Roman"/>
          <w:color w:val="232327"/>
          <w:sz w:val="22"/>
          <w:szCs w:val="22"/>
          <w:bdr w:val="none" w:sz="0" w:space="0" w:color="auto" w:frame="1"/>
          <w:lang w:eastAsia="en-GB"/>
        </w:rPr>
        <w:t>on 13</w:t>
      </w:r>
      <w:r w:rsidR="00B516E1" w:rsidRPr="00B516E1">
        <w:rPr>
          <w:rFonts w:cs="Times New Roman"/>
          <w:color w:val="232327"/>
          <w:sz w:val="22"/>
          <w:szCs w:val="22"/>
          <w:bdr w:val="none" w:sz="0" w:space="0" w:color="auto" w:frame="1"/>
          <w:vertAlign w:val="superscript"/>
          <w:lang w:eastAsia="en-GB"/>
        </w:rPr>
        <w:t>th</w:t>
      </w:r>
      <w:r w:rsidR="00B516E1">
        <w:rPr>
          <w:rFonts w:cs="Times New Roman"/>
          <w:color w:val="232327"/>
          <w:sz w:val="22"/>
          <w:szCs w:val="22"/>
          <w:bdr w:val="none" w:sz="0" w:space="0" w:color="auto" w:frame="1"/>
          <w:lang w:eastAsia="en-GB"/>
        </w:rPr>
        <w:t xml:space="preserve"> April </w:t>
      </w:r>
      <w:r w:rsidR="00BC494B" w:rsidRPr="00BF246B">
        <w:rPr>
          <w:rFonts w:cs="Times New Roman"/>
          <w:color w:val="232327"/>
          <w:sz w:val="22"/>
          <w:szCs w:val="22"/>
          <w:bdr w:val="none" w:sz="0" w:space="0" w:color="auto" w:frame="1"/>
          <w:lang w:eastAsia="en-GB"/>
        </w:rPr>
        <w:t>for young people from year 6, aged 11 up to 25. The full offer, including online self-referral can be accessed at </w:t>
      </w:r>
      <w:hyperlink r:id="rId15" w:tgtFrame="_blank" w:history="1">
        <w:r w:rsidR="00BC494B" w:rsidRPr="00B516E1">
          <w:rPr>
            <w:rFonts w:cs="Times New Roman"/>
            <w:bCs/>
            <w:color w:val="0070C0"/>
            <w:sz w:val="22"/>
            <w:szCs w:val="22"/>
            <w:u w:val="single"/>
            <w:bdr w:val="none" w:sz="0" w:space="0" w:color="auto" w:frame="1"/>
            <w:lang w:eastAsia="en-GB"/>
          </w:rPr>
          <w:t>www.kooth.com</w:t>
        </w:r>
      </w:hyperlink>
      <w:r w:rsidR="00BC494B" w:rsidRPr="00B516E1">
        <w:rPr>
          <w:rFonts w:cs="Times New Roman"/>
          <w:color w:val="0070C0"/>
          <w:sz w:val="22"/>
          <w:szCs w:val="22"/>
          <w:bdr w:val="none" w:sz="0" w:space="0" w:color="auto" w:frame="1"/>
          <w:lang w:eastAsia="en-GB"/>
        </w:rPr>
        <w:t>.</w:t>
      </w:r>
    </w:p>
    <w:p w14:paraId="11BCA85A" w14:textId="3C95FC9B" w:rsidR="00BC494B" w:rsidRPr="00BF246B" w:rsidRDefault="00BC494B" w:rsidP="00BF246B">
      <w:pPr>
        <w:rPr>
          <w:rFonts w:eastAsia="Times New Roman" w:cs="Arial"/>
          <w:color w:val="0B0C0C"/>
          <w:sz w:val="22"/>
          <w:szCs w:val="22"/>
          <w:lang w:eastAsia="en-GB"/>
        </w:rPr>
      </w:pPr>
      <w:r w:rsidRPr="00BF246B">
        <w:rPr>
          <w:rFonts w:cs="Times New Roman"/>
          <w:color w:val="232327"/>
          <w:sz w:val="22"/>
          <w:szCs w:val="22"/>
          <w:bdr w:val="none" w:sz="0" w:space="0" w:color="auto" w:frame="1"/>
          <w:lang w:eastAsia="en-GB"/>
        </w:rPr>
        <w:br/>
        <w:t>Kooth is linked into the wider mental health support from Forward Thinking Birmingham and offers:</w:t>
      </w:r>
    </w:p>
    <w:p w14:paraId="0D9342AA" w14:textId="77777777" w:rsidR="00BC494B" w:rsidRPr="00BF246B" w:rsidRDefault="00BC494B" w:rsidP="00BF246B">
      <w:pPr>
        <w:numPr>
          <w:ilvl w:val="0"/>
          <w:numId w:val="4"/>
        </w:numPr>
        <w:spacing w:beforeAutospacing="1" w:afterAutospacing="1"/>
        <w:rPr>
          <w:rFonts w:eastAsia="Times New Roman" w:cs="Times New Roman"/>
          <w:color w:val="232327"/>
          <w:sz w:val="22"/>
          <w:szCs w:val="22"/>
          <w:lang w:eastAsia="en-GB"/>
        </w:rPr>
      </w:pPr>
      <w:r w:rsidRPr="00BF246B">
        <w:rPr>
          <w:rFonts w:eastAsia="Times New Roman" w:cs="Times New Roman"/>
          <w:color w:val="232327"/>
          <w:sz w:val="22"/>
          <w:szCs w:val="22"/>
          <w:bdr w:val="none" w:sz="0" w:space="0" w:color="auto" w:frame="1"/>
          <w:lang w:eastAsia="en-GB"/>
        </w:rPr>
        <w:lastRenderedPageBreak/>
        <w:t>Online </w:t>
      </w:r>
      <w:r w:rsidRPr="00BF246B">
        <w:rPr>
          <w:rFonts w:eastAsia="Times New Roman" w:cs="Times New Roman"/>
          <w:b/>
          <w:bCs/>
          <w:color w:val="232327"/>
          <w:sz w:val="22"/>
          <w:szCs w:val="22"/>
          <w:bdr w:val="none" w:sz="0" w:space="0" w:color="auto" w:frame="1"/>
          <w:lang w:eastAsia="en-GB"/>
        </w:rPr>
        <w:t>mental health counselling</w:t>
      </w:r>
      <w:r w:rsidRPr="00BF246B">
        <w:rPr>
          <w:rFonts w:eastAsia="Times New Roman" w:cs="Times New Roman"/>
          <w:color w:val="232327"/>
          <w:sz w:val="22"/>
          <w:szCs w:val="22"/>
          <w:bdr w:val="none" w:sz="0" w:space="0" w:color="auto" w:frame="1"/>
          <w:lang w:eastAsia="en-GB"/>
        </w:rPr>
        <w:t> and </w:t>
      </w:r>
      <w:r w:rsidRPr="00BF246B">
        <w:rPr>
          <w:rFonts w:eastAsia="Times New Roman" w:cs="Times New Roman"/>
          <w:b/>
          <w:bCs/>
          <w:color w:val="232327"/>
          <w:sz w:val="22"/>
          <w:szCs w:val="22"/>
          <w:bdr w:val="none" w:sz="0" w:space="0" w:color="auto" w:frame="1"/>
          <w:lang w:eastAsia="en-GB"/>
        </w:rPr>
        <w:t>chat</w:t>
      </w:r>
      <w:r w:rsidRPr="00BF246B">
        <w:rPr>
          <w:rFonts w:eastAsia="Times New Roman" w:cs="Times New Roman"/>
          <w:color w:val="232327"/>
          <w:sz w:val="22"/>
          <w:szCs w:val="22"/>
          <w:bdr w:val="none" w:sz="0" w:space="0" w:color="auto" w:frame="1"/>
          <w:lang w:eastAsia="en-GB"/>
        </w:rPr>
        <w:t> services from midday to 10pm during the week, and 6pm to 10pm at weekends</w:t>
      </w:r>
    </w:p>
    <w:p w14:paraId="65712F8C" w14:textId="77777777" w:rsidR="00BC494B" w:rsidRPr="00BF246B" w:rsidRDefault="00BC494B" w:rsidP="00BF246B">
      <w:pPr>
        <w:numPr>
          <w:ilvl w:val="0"/>
          <w:numId w:val="4"/>
        </w:numPr>
        <w:spacing w:beforeAutospacing="1" w:afterAutospacing="1"/>
        <w:rPr>
          <w:rFonts w:eastAsia="Times New Roman" w:cs="Times New Roman"/>
          <w:color w:val="232327"/>
          <w:sz w:val="22"/>
          <w:szCs w:val="22"/>
          <w:lang w:eastAsia="en-GB"/>
        </w:rPr>
      </w:pPr>
      <w:r w:rsidRPr="00BF246B">
        <w:rPr>
          <w:rFonts w:eastAsia="Times New Roman" w:cs="Times New Roman"/>
          <w:b/>
          <w:bCs/>
          <w:color w:val="232327"/>
          <w:sz w:val="22"/>
          <w:szCs w:val="22"/>
          <w:bdr w:val="none" w:sz="0" w:space="0" w:color="auto" w:frame="1"/>
          <w:lang w:eastAsia="en-GB"/>
        </w:rPr>
        <w:t>Peer to peer support</w:t>
      </w:r>
      <w:r w:rsidRPr="00BF246B">
        <w:rPr>
          <w:rFonts w:eastAsia="Times New Roman" w:cs="Times New Roman"/>
          <w:color w:val="232327"/>
          <w:sz w:val="22"/>
          <w:szCs w:val="22"/>
          <w:bdr w:val="none" w:sz="0" w:space="0" w:color="auto" w:frame="1"/>
          <w:lang w:eastAsia="en-GB"/>
        </w:rPr>
        <w:t> through moderated discussion forums</w:t>
      </w:r>
    </w:p>
    <w:p w14:paraId="423A0C1D" w14:textId="77777777" w:rsidR="00BC494B" w:rsidRPr="00BF246B" w:rsidRDefault="00BC494B" w:rsidP="00BF246B">
      <w:pPr>
        <w:numPr>
          <w:ilvl w:val="0"/>
          <w:numId w:val="4"/>
        </w:numPr>
        <w:spacing w:beforeAutospacing="1" w:afterAutospacing="1"/>
        <w:rPr>
          <w:rFonts w:eastAsia="Times New Roman" w:cs="Times New Roman"/>
          <w:color w:val="232327"/>
          <w:sz w:val="22"/>
          <w:szCs w:val="22"/>
          <w:lang w:eastAsia="en-GB"/>
        </w:rPr>
      </w:pPr>
      <w:r w:rsidRPr="00BF246B">
        <w:rPr>
          <w:rFonts w:eastAsia="Times New Roman" w:cs="Times New Roman"/>
          <w:b/>
          <w:bCs/>
          <w:color w:val="232327"/>
          <w:sz w:val="22"/>
          <w:szCs w:val="22"/>
          <w:bdr w:val="none" w:sz="0" w:space="0" w:color="auto" w:frame="1"/>
          <w:lang w:eastAsia="en-GB"/>
        </w:rPr>
        <w:t>Self-care tools and resources</w:t>
      </w:r>
      <w:r w:rsidRPr="00BF246B">
        <w:rPr>
          <w:rFonts w:eastAsia="Times New Roman" w:cs="Times New Roman"/>
          <w:color w:val="232327"/>
          <w:sz w:val="22"/>
          <w:szCs w:val="22"/>
          <w:bdr w:val="none" w:sz="0" w:space="0" w:color="auto" w:frame="1"/>
          <w:lang w:eastAsia="en-GB"/>
        </w:rPr>
        <w:t> to build resilience</w:t>
      </w:r>
    </w:p>
    <w:p w14:paraId="47EF90D9" w14:textId="77777777" w:rsidR="00BC494B" w:rsidRPr="00BF246B" w:rsidRDefault="00BC494B" w:rsidP="00BF246B">
      <w:pPr>
        <w:numPr>
          <w:ilvl w:val="0"/>
          <w:numId w:val="4"/>
        </w:numPr>
        <w:spacing w:beforeAutospacing="1" w:afterAutospacing="1"/>
        <w:rPr>
          <w:rFonts w:eastAsia="Times New Roman" w:cs="Times New Roman"/>
          <w:color w:val="232327"/>
          <w:sz w:val="22"/>
          <w:szCs w:val="22"/>
          <w:lang w:eastAsia="en-GB"/>
        </w:rPr>
      </w:pPr>
      <w:r w:rsidRPr="00BF246B">
        <w:rPr>
          <w:rFonts w:eastAsia="Times New Roman" w:cs="Times New Roman"/>
          <w:b/>
          <w:bCs/>
          <w:color w:val="232327"/>
          <w:sz w:val="22"/>
          <w:szCs w:val="22"/>
          <w:bdr w:val="none" w:sz="0" w:space="0" w:color="auto" w:frame="1"/>
          <w:lang w:eastAsia="en-GB"/>
        </w:rPr>
        <w:t>Early response to and identification</w:t>
      </w:r>
      <w:r w:rsidRPr="00BF246B">
        <w:rPr>
          <w:rFonts w:eastAsia="Times New Roman" w:cs="Times New Roman"/>
          <w:color w:val="232327"/>
          <w:sz w:val="22"/>
          <w:szCs w:val="22"/>
          <w:bdr w:val="none" w:sz="0" w:space="0" w:color="auto" w:frame="1"/>
          <w:lang w:eastAsia="en-GB"/>
        </w:rPr>
        <w:t> of emotional wellbeing and mental health problems</w:t>
      </w:r>
    </w:p>
    <w:p w14:paraId="4C94A647" w14:textId="77777777" w:rsidR="00BC494B" w:rsidRPr="00BF246B" w:rsidRDefault="00BC494B" w:rsidP="00BF246B">
      <w:pPr>
        <w:numPr>
          <w:ilvl w:val="0"/>
          <w:numId w:val="4"/>
        </w:numPr>
        <w:spacing w:beforeAutospacing="1" w:afterAutospacing="1"/>
        <w:rPr>
          <w:rFonts w:eastAsia="Times New Roman" w:cs="Times New Roman"/>
          <w:color w:val="232327"/>
          <w:sz w:val="22"/>
          <w:szCs w:val="22"/>
          <w:lang w:eastAsia="en-GB"/>
        </w:rPr>
      </w:pPr>
      <w:r w:rsidRPr="00BF246B">
        <w:rPr>
          <w:rFonts w:eastAsia="Times New Roman" w:cs="Times New Roman"/>
          <w:color w:val="232327"/>
          <w:sz w:val="22"/>
          <w:szCs w:val="22"/>
          <w:bdr w:val="none" w:sz="0" w:space="0" w:color="auto" w:frame="1"/>
          <w:lang w:eastAsia="en-GB"/>
        </w:rPr>
        <w:t>And there are </w:t>
      </w:r>
      <w:r w:rsidRPr="00BF246B">
        <w:rPr>
          <w:rFonts w:eastAsia="Times New Roman" w:cs="Times New Roman"/>
          <w:b/>
          <w:bCs/>
          <w:color w:val="232327"/>
          <w:sz w:val="22"/>
          <w:szCs w:val="22"/>
          <w:bdr w:val="none" w:sz="0" w:space="0" w:color="auto" w:frame="1"/>
          <w:lang w:eastAsia="en-GB"/>
        </w:rPr>
        <w:t>no waiting lists</w:t>
      </w:r>
      <w:r w:rsidRPr="00BF246B">
        <w:rPr>
          <w:rFonts w:eastAsia="Times New Roman" w:cs="Times New Roman"/>
          <w:color w:val="232327"/>
          <w:sz w:val="22"/>
          <w:szCs w:val="22"/>
          <w:bdr w:val="none" w:sz="0" w:space="0" w:color="auto" w:frame="1"/>
          <w:lang w:eastAsia="en-GB"/>
        </w:rPr>
        <w:t>, referrals or thresholds to access the service</w:t>
      </w:r>
    </w:p>
    <w:p w14:paraId="13B2FDA3" w14:textId="73473F09" w:rsidR="00BF246B" w:rsidRPr="00BF246B" w:rsidRDefault="00BF246B" w:rsidP="00BF246B">
      <w:pPr>
        <w:ind w:left="360"/>
        <w:rPr>
          <w:rFonts w:eastAsia="Times New Roman" w:cs="Arial"/>
          <w:color w:val="0B0C0C"/>
          <w:sz w:val="22"/>
          <w:szCs w:val="22"/>
          <w:lang w:eastAsia="en-GB"/>
        </w:rPr>
      </w:pPr>
      <w:r>
        <w:rPr>
          <w:sz w:val="22"/>
          <w:szCs w:val="22"/>
        </w:rPr>
        <w:t xml:space="preserve">Support for </w:t>
      </w:r>
      <w:r w:rsidR="00B516E1">
        <w:rPr>
          <w:sz w:val="22"/>
          <w:szCs w:val="22"/>
        </w:rPr>
        <w:t>children’s</w:t>
      </w:r>
      <w:r>
        <w:rPr>
          <w:sz w:val="22"/>
          <w:szCs w:val="22"/>
        </w:rPr>
        <w:t xml:space="preserve"> wellbeing can also be accessed via  </w:t>
      </w:r>
      <w:hyperlink r:id="rId16" w:history="1">
        <w:r w:rsidRPr="00B516E1">
          <w:rPr>
            <w:rFonts w:eastAsia="Times New Roman" w:cs="Arial"/>
            <w:b/>
            <w:color w:val="0070C0"/>
            <w:sz w:val="22"/>
            <w:szCs w:val="22"/>
            <w:u w:val="single"/>
            <w:bdr w:val="none" w:sz="0" w:space="0" w:color="auto" w:frame="1"/>
            <w:lang w:eastAsia="en-GB"/>
          </w:rPr>
          <w:t>Childline</w:t>
        </w:r>
      </w:hyperlink>
      <w:r w:rsidRPr="00B516E1">
        <w:rPr>
          <w:rFonts w:eastAsia="Times New Roman" w:cs="Arial"/>
          <w:b/>
          <w:color w:val="0070C0"/>
          <w:sz w:val="22"/>
          <w:szCs w:val="22"/>
          <w:u w:val="single"/>
          <w:lang w:eastAsia="en-GB"/>
        </w:rPr>
        <w:t> </w:t>
      </w:r>
    </w:p>
    <w:p w14:paraId="359434DC" w14:textId="77777777" w:rsidR="00BC494B" w:rsidRDefault="00BC494B" w:rsidP="00BB40F0">
      <w:pPr>
        <w:jc w:val="both"/>
      </w:pPr>
    </w:p>
    <w:sectPr w:rsidR="00BC494B" w:rsidSect="008467A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3201B"/>
    <w:multiLevelType w:val="multilevel"/>
    <w:tmpl w:val="D56A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A9477A"/>
    <w:multiLevelType w:val="multilevel"/>
    <w:tmpl w:val="99A8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6251F2"/>
    <w:multiLevelType w:val="multilevel"/>
    <w:tmpl w:val="D56AF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73E73F27"/>
    <w:multiLevelType w:val="multilevel"/>
    <w:tmpl w:val="DD3A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8F"/>
    <w:rsid w:val="00415BDA"/>
    <w:rsid w:val="00436F76"/>
    <w:rsid w:val="00531EB5"/>
    <w:rsid w:val="00592CF9"/>
    <w:rsid w:val="0076548F"/>
    <w:rsid w:val="008467A9"/>
    <w:rsid w:val="0090123B"/>
    <w:rsid w:val="00B516E1"/>
    <w:rsid w:val="00B53CA3"/>
    <w:rsid w:val="00B86DD7"/>
    <w:rsid w:val="00BB40F0"/>
    <w:rsid w:val="00BC494B"/>
    <w:rsid w:val="00BF246B"/>
    <w:rsid w:val="00CB4520"/>
    <w:rsid w:val="00CE5B0D"/>
    <w:rsid w:val="00D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E0D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5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5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5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24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et-aware.org.uk/" TargetMode="External"/><Relationship Id="rId12" Type="http://schemas.openxmlformats.org/officeDocument/2006/relationships/hyperlink" Target="https://parentinfo.org/" TargetMode="External"/><Relationship Id="rId13" Type="http://schemas.openxmlformats.org/officeDocument/2006/relationships/hyperlink" Target="http://www.thinkuknow.co.uk/" TargetMode="External"/><Relationship Id="rId14" Type="http://schemas.openxmlformats.org/officeDocument/2006/relationships/hyperlink" Target="https://www.saferinternet.org.uk/advice-centre/parents-and-carers" TargetMode="External"/><Relationship Id="rId15" Type="http://schemas.openxmlformats.org/officeDocument/2006/relationships/hyperlink" Target="https://education.us9.list-manage.com/track/click?u=87a4faa015f2aa152cf0dbb89&amp;id=ece87b2562&amp;e=06abf669dc" TargetMode="External"/><Relationship Id="rId16" Type="http://schemas.openxmlformats.org/officeDocument/2006/relationships/hyperlink" Target="https://www.childline.org.uk/?utm_source=google&amp;utm_medium=cpc&amp;utm_campaign=UK_GO_S_B_BND_Grant_Childline_Information&amp;utm_term=role_of_childline&amp;gclsrc=aw.ds&amp;&amp;gclid=EAIaIQobChMIlfLRh-ez6AIVRrDtCh1N9QR2EAAYASAAEgLc-vD_BwE&amp;gclsrc=aw.ds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amilysupport@westheathprimry.bham.sch.uk" TargetMode="External"/><Relationship Id="rId6" Type="http://schemas.openxmlformats.org/officeDocument/2006/relationships/hyperlink" Target="https://www.childline.org.uk/?utm_source=google&amp;utm_medium=cpc&amp;utm_campaign=UK_GO_S_B_BND_Grant_Childline_Information&amp;utm_term=role_of_childline&amp;gclsrc=aw.ds&amp;&amp;gclid=EAIaIQobChMIlfLRh-ez6AIVRrDtCh1N9QR2EAAYASAAEgLc-vD_BwE&amp;gclsrc=aw.ds" TargetMode="External"/><Relationship Id="rId7" Type="http://schemas.openxmlformats.org/officeDocument/2006/relationships/hyperlink" Target="https://reportharmfulcontent.com/" TargetMode="External"/><Relationship Id="rId8" Type="http://schemas.openxmlformats.org/officeDocument/2006/relationships/hyperlink" Target="https://www.ceop.police.uk/safety-centre/" TargetMode="External"/><Relationship Id="rId9" Type="http://schemas.openxmlformats.org/officeDocument/2006/relationships/hyperlink" Target="https://www.internetmatters.org/?gclid=EAIaIQobChMIktuA5LWK2wIVRYXVCh2afg2aEAAYASAAEgIJ5vD_BwE" TargetMode="External"/><Relationship Id="rId10" Type="http://schemas.openxmlformats.org/officeDocument/2006/relationships/hyperlink" Target="http://www.lgfl.net/online-saf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Hooper</dc:creator>
  <cp:keywords/>
  <dc:description/>
  <cp:lastModifiedBy>Michelle Hooper</cp:lastModifiedBy>
  <cp:revision>2</cp:revision>
  <cp:lastPrinted>2020-04-15T10:42:00Z</cp:lastPrinted>
  <dcterms:created xsi:type="dcterms:W3CDTF">2020-04-30T14:25:00Z</dcterms:created>
  <dcterms:modified xsi:type="dcterms:W3CDTF">2020-04-30T14:25:00Z</dcterms:modified>
</cp:coreProperties>
</file>