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932" w:rsidRDefault="00A17932" w:rsidP="00A17932">
      <w:pPr>
        <w:spacing w:after="0" w:line="259" w:lineRule="auto"/>
        <w:ind w:right="894"/>
        <w:jc w:val="right"/>
      </w:pPr>
      <w:r>
        <w:rPr>
          <w:noProof/>
          <w:lang w:eastAsia="en-GB"/>
        </w:rPr>
        <w:drawing>
          <wp:inline distT="0" distB="0" distL="0" distR="0" wp14:anchorId="71A208CE" wp14:editId="7038C5D6">
            <wp:extent cx="4269740" cy="32397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4269740" cy="3239770"/>
                    </a:xfrm>
                    <a:prstGeom prst="rect">
                      <a:avLst/>
                    </a:prstGeom>
                  </pic:spPr>
                </pic:pic>
              </a:graphicData>
            </a:graphic>
          </wp:inline>
        </w:drawing>
      </w:r>
      <w:r>
        <w:rPr>
          <w:b/>
          <w:sz w:val="28"/>
        </w:rPr>
        <w:t xml:space="preserve"> </w:t>
      </w:r>
    </w:p>
    <w:p w:rsidR="00A17932" w:rsidRDefault="00A17932" w:rsidP="00A17932">
      <w:pPr>
        <w:spacing w:after="0" w:line="259" w:lineRule="auto"/>
        <w:ind w:left="63"/>
        <w:jc w:val="center"/>
      </w:pPr>
      <w:r>
        <w:rPr>
          <w:b/>
          <w:sz w:val="28"/>
        </w:rPr>
        <w:t xml:space="preserve"> </w:t>
      </w:r>
    </w:p>
    <w:p w:rsidR="00A17932" w:rsidRDefault="00A17932" w:rsidP="00A17932">
      <w:pPr>
        <w:spacing w:after="0" w:line="259" w:lineRule="auto"/>
        <w:ind w:left="63"/>
        <w:jc w:val="center"/>
      </w:pPr>
      <w:r>
        <w:rPr>
          <w:b/>
          <w:sz w:val="28"/>
        </w:rPr>
        <w:t xml:space="preserve"> </w:t>
      </w:r>
    </w:p>
    <w:p w:rsidR="00A17932" w:rsidRDefault="00A17932" w:rsidP="00A17932">
      <w:pPr>
        <w:spacing w:after="376" w:line="259" w:lineRule="auto"/>
        <w:ind w:left="63"/>
        <w:jc w:val="center"/>
      </w:pPr>
      <w:r>
        <w:rPr>
          <w:b/>
          <w:sz w:val="28"/>
        </w:rPr>
        <w:t xml:space="preserve"> </w:t>
      </w:r>
    </w:p>
    <w:p w:rsidR="00A17932" w:rsidRPr="00A106D1" w:rsidRDefault="00A17932" w:rsidP="00A17932">
      <w:pPr>
        <w:spacing w:after="0" w:line="259" w:lineRule="auto"/>
        <w:ind w:right="4"/>
        <w:jc w:val="center"/>
        <w:rPr>
          <w:rFonts w:asciiTheme="minorHAnsi" w:hAnsiTheme="minorHAnsi"/>
        </w:rPr>
      </w:pPr>
      <w:r>
        <w:rPr>
          <w:rFonts w:asciiTheme="minorHAnsi" w:eastAsia="Times New Roman" w:hAnsiTheme="minorHAnsi"/>
          <w:b/>
          <w:sz w:val="72"/>
        </w:rPr>
        <w:t>SEN</w:t>
      </w:r>
      <w:r w:rsidRPr="00A106D1">
        <w:rPr>
          <w:rFonts w:asciiTheme="minorHAnsi" w:eastAsia="Times New Roman" w:hAnsiTheme="minorHAnsi"/>
          <w:b/>
          <w:sz w:val="72"/>
        </w:rPr>
        <w:t xml:space="preserve">  </w:t>
      </w:r>
    </w:p>
    <w:p w:rsidR="00A17932" w:rsidRPr="00A106D1" w:rsidRDefault="00A17932" w:rsidP="00A17932">
      <w:pPr>
        <w:spacing w:after="0" w:line="259" w:lineRule="auto"/>
        <w:ind w:right="5"/>
        <w:jc w:val="center"/>
        <w:rPr>
          <w:rFonts w:asciiTheme="minorHAnsi" w:eastAsia="Times New Roman" w:hAnsiTheme="minorHAnsi"/>
          <w:b/>
          <w:sz w:val="72"/>
        </w:rPr>
      </w:pPr>
      <w:r w:rsidRPr="00A106D1">
        <w:rPr>
          <w:rFonts w:asciiTheme="minorHAnsi" w:eastAsia="Times New Roman" w:hAnsiTheme="minorHAnsi"/>
          <w:b/>
          <w:sz w:val="72"/>
        </w:rPr>
        <w:t xml:space="preserve">Policy </w:t>
      </w:r>
    </w:p>
    <w:p w:rsidR="00A17932" w:rsidRDefault="00A17932" w:rsidP="00A17932">
      <w:pPr>
        <w:spacing w:after="0" w:line="259" w:lineRule="auto"/>
        <w:ind w:right="5"/>
        <w:jc w:val="center"/>
        <w:rPr>
          <w:rFonts w:ascii="Times New Roman" w:eastAsia="Times New Roman" w:hAnsi="Times New Roman"/>
          <w:b/>
          <w:sz w:val="72"/>
        </w:rPr>
      </w:pPr>
    </w:p>
    <w:p w:rsidR="00A17932" w:rsidRDefault="00A17932" w:rsidP="00A17932">
      <w:pPr>
        <w:spacing w:after="0" w:line="259" w:lineRule="auto"/>
        <w:ind w:right="5"/>
        <w:jc w:val="center"/>
      </w:pPr>
    </w:p>
    <w:p w:rsidR="00A17932" w:rsidRDefault="00A17932" w:rsidP="00A17932">
      <w:pPr>
        <w:pStyle w:val="Heading1"/>
        <w:ind w:left="31"/>
      </w:pPr>
      <w:r>
        <w:t xml:space="preserve">Safeguarding Statement </w:t>
      </w:r>
    </w:p>
    <w:p w:rsidR="00A17932" w:rsidRDefault="00A17932" w:rsidP="00A17932">
      <w:pPr>
        <w:pBdr>
          <w:top w:val="single" w:sz="4" w:space="0" w:color="000000"/>
          <w:left w:val="single" w:sz="4" w:space="0" w:color="000000"/>
          <w:bottom w:val="single" w:sz="4" w:space="0" w:color="000000"/>
          <w:right w:val="single" w:sz="4" w:space="0" w:color="000000"/>
        </w:pBdr>
        <w:spacing w:after="20" w:line="241" w:lineRule="auto"/>
        <w:ind w:left="31" w:right="337"/>
        <w:jc w:val="center"/>
      </w:pPr>
      <w:r>
        <w:rPr>
          <w:i/>
          <w:color w:val="FF0000"/>
          <w:sz w:val="20"/>
        </w:rPr>
        <w:t>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commitment. Please also refer to the No Platform, Visiting Speaker Policy.</w:t>
      </w:r>
      <w:r>
        <w:rPr>
          <w:b/>
          <w:i/>
          <w:sz w:val="20"/>
        </w:rPr>
        <w:t xml:space="preserve"> </w:t>
      </w:r>
    </w:p>
    <w:p w:rsidR="00A17932" w:rsidRDefault="00A17932" w:rsidP="00A17932">
      <w:pPr>
        <w:spacing w:after="0" w:line="259" w:lineRule="auto"/>
        <w:ind w:right="32"/>
        <w:jc w:val="center"/>
      </w:pPr>
      <w:r>
        <w:rPr>
          <w:i/>
          <w:sz w:val="20"/>
        </w:rPr>
        <w:t xml:space="preserve"> </w:t>
      </w:r>
    </w:p>
    <w:p w:rsidR="00A17932" w:rsidRDefault="00A17932" w:rsidP="00A17932">
      <w:pPr>
        <w:spacing w:after="13" w:line="259" w:lineRule="auto"/>
        <w:ind w:right="32"/>
        <w:jc w:val="center"/>
        <w:rPr>
          <w:rFonts w:ascii="Times New Roman" w:eastAsia="Times New Roman" w:hAnsi="Times New Roman"/>
          <w:sz w:val="24"/>
        </w:rPr>
      </w:pPr>
      <w:r>
        <w:rPr>
          <w:i/>
          <w:sz w:val="20"/>
        </w:rPr>
        <w:t xml:space="preserve"> </w:t>
      </w:r>
      <w:r>
        <w:rPr>
          <w:rFonts w:ascii="Times New Roman" w:eastAsia="Times New Roman" w:hAnsi="Times New Roman"/>
          <w:sz w:val="24"/>
        </w:rPr>
        <w:t xml:space="preserve"> </w:t>
      </w:r>
    </w:p>
    <w:p w:rsidR="00A17932" w:rsidRDefault="00A17932" w:rsidP="00A17932">
      <w:pPr>
        <w:spacing w:after="0" w:line="259" w:lineRule="auto"/>
        <w:rPr>
          <w:rFonts w:ascii="Times New Roman" w:eastAsia="Times New Roman" w:hAnsi="Times New Roman"/>
          <w:sz w:val="24"/>
        </w:rPr>
      </w:pPr>
    </w:p>
    <w:p w:rsidR="00A17932" w:rsidRDefault="00A17932" w:rsidP="00A17932">
      <w:pPr>
        <w:spacing w:after="0" w:line="259" w:lineRule="auto"/>
        <w:rPr>
          <w:rFonts w:ascii="Times New Roman" w:eastAsia="Times New Roman" w:hAnsi="Times New Roman"/>
          <w:sz w:val="24"/>
        </w:rPr>
      </w:pPr>
    </w:p>
    <w:p w:rsidR="00A17932" w:rsidRDefault="00A17932" w:rsidP="00A17932">
      <w:pPr>
        <w:spacing w:after="0" w:line="259" w:lineRule="auto"/>
        <w:rPr>
          <w:rFonts w:ascii="Times New Roman" w:eastAsia="Times New Roman" w:hAnsi="Times New Roman"/>
          <w:sz w:val="24"/>
        </w:rPr>
      </w:pPr>
    </w:p>
    <w:p w:rsidR="00A17932" w:rsidRDefault="00A17932" w:rsidP="00A17932">
      <w:pPr>
        <w:spacing w:after="0" w:line="259" w:lineRule="auto"/>
        <w:rPr>
          <w:rFonts w:ascii="Times New Roman" w:eastAsia="Times New Roman" w:hAnsi="Times New Roman"/>
          <w:sz w:val="24"/>
        </w:rPr>
      </w:pPr>
    </w:p>
    <w:p w:rsidR="00A17932" w:rsidRPr="00F15AB5" w:rsidRDefault="00A17932" w:rsidP="00A17932">
      <w:pPr>
        <w:spacing w:after="0" w:line="259" w:lineRule="auto"/>
        <w:rPr>
          <w:rFonts w:asciiTheme="minorHAnsi" w:eastAsia="Times New Roman" w:hAnsiTheme="minorHAnsi"/>
          <w:b/>
          <w:sz w:val="28"/>
          <w:szCs w:val="28"/>
        </w:rPr>
      </w:pPr>
      <w:r w:rsidRPr="00F15AB5">
        <w:rPr>
          <w:rFonts w:asciiTheme="minorHAnsi" w:eastAsia="Times New Roman" w:hAnsiTheme="minorHAnsi"/>
          <w:b/>
          <w:sz w:val="28"/>
          <w:szCs w:val="28"/>
        </w:rPr>
        <w:t xml:space="preserve">Owner – </w:t>
      </w:r>
      <w:r>
        <w:rPr>
          <w:rFonts w:asciiTheme="minorHAnsi" w:eastAsia="Times New Roman" w:hAnsiTheme="minorHAnsi"/>
          <w:b/>
          <w:sz w:val="28"/>
          <w:szCs w:val="28"/>
        </w:rPr>
        <w:t>Matt Blackburn</w:t>
      </w:r>
      <w:r w:rsidRPr="00F15AB5">
        <w:rPr>
          <w:rFonts w:asciiTheme="minorHAnsi" w:eastAsia="Times New Roman" w:hAnsiTheme="minorHAnsi"/>
          <w:b/>
          <w:sz w:val="28"/>
          <w:szCs w:val="28"/>
        </w:rPr>
        <w:t xml:space="preserve"> (</w:t>
      </w:r>
      <w:r>
        <w:rPr>
          <w:rFonts w:asciiTheme="minorHAnsi" w:eastAsia="Times New Roman" w:hAnsiTheme="minorHAnsi"/>
          <w:b/>
          <w:sz w:val="28"/>
          <w:szCs w:val="28"/>
        </w:rPr>
        <w:t>SENCO</w:t>
      </w:r>
      <w:r w:rsidRPr="00F15AB5">
        <w:rPr>
          <w:rFonts w:asciiTheme="minorHAnsi" w:eastAsia="Times New Roman" w:hAnsiTheme="minorHAnsi"/>
          <w:b/>
          <w:sz w:val="28"/>
          <w:szCs w:val="28"/>
        </w:rPr>
        <w:t>)</w:t>
      </w:r>
    </w:p>
    <w:p w:rsidR="00A17932" w:rsidRDefault="00A17932" w:rsidP="00A17932">
      <w:pPr>
        <w:spacing w:after="0" w:line="259" w:lineRule="auto"/>
        <w:rPr>
          <w:rFonts w:asciiTheme="minorHAnsi" w:eastAsia="Times New Roman" w:hAnsiTheme="minorHAnsi"/>
          <w:b/>
          <w:sz w:val="28"/>
          <w:szCs w:val="28"/>
        </w:rPr>
      </w:pPr>
      <w:r w:rsidRPr="00F15AB5">
        <w:rPr>
          <w:rFonts w:asciiTheme="minorHAnsi" w:eastAsia="Times New Roman" w:hAnsiTheme="minorHAnsi"/>
          <w:b/>
          <w:sz w:val="28"/>
          <w:szCs w:val="28"/>
        </w:rPr>
        <w:t xml:space="preserve">Date for review </w:t>
      </w:r>
      <w:r w:rsidR="001D4485">
        <w:rPr>
          <w:rFonts w:asciiTheme="minorHAnsi" w:eastAsia="Times New Roman" w:hAnsiTheme="minorHAnsi"/>
          <w:b/>
          <w:sz w:val="28"/>
          <w:szCs w:val="28"/>
        </w:rPr>
        <w:t>September 2021</w:t>
      </w:r>
    </w:p>
    <w:p w:rsidR="007357A0" w:rsidRPr="00A17932" w:rsidRDefault="007357A0" w:rsidP="00A17932">
      <w:pPr>
        <w:spacing w:after="0" w:line="259" w:lineRule="auto"/>
        <w:rPr>
          <w:rFonts w:asciiTheme="minorHAnsi" w:eastAsia="Times New Roman" w:hAnsiTheme="minorHAnsi"/>
          <w:b/>
          <w:sz w:val="28"/>
          <w:szCs w:val="28"/>
        </w:rPr>
      </w:pPr>
      <w:r w:rsidRPr="0086533D">
        <w:rPr>
          <w:rFonts w:asciiTheme="minorHAnsi" w:hAnsiTheme="minorHAnsi" w:cs="Arial"/>
          <w:b/>
          <w:bCs/>
        </w:rPr>
        <w:lastRenderedPageBreak/>
        <w:t>WEST HEATH PRIMARY SCHOOL</w:t>
      </w:r>
    </w:p>
    <w:p w:rsidR="007357A0" w:rsidRPr="0086533D" w:rsidRDefault="007357A0" w:rsidP="007357A0">
      <w:pPr>
        <w:autoSpaceDE w:val="0"/>
        <w:autoSpaceDN w:val="0"/>
        <w:adjustRightInd w:val="0"/>
        <w:spacing w:after="0" w:line="240" w:lineRule="auto"/>
        <w:jc w:val="both"/>
        <w:rPr>
          <w:rFonts w:asciiTheme="minorHAnsi" w:hAnsiTheme="minorHAnsi" w:cs="Arial"/>
          <w:b/>
          <w:bCs/>
        </w:rPr>
      </w:pPr>
    </w:p>
    <w:p w:rsidR="007357A0" w:rsidRPr="0086533D" w:rsidRDefault="007357A0" w:rsidP="007357A0">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SPECIAL EDUCATIONAL NEEDS AND DISABILITY POLICY</w:t>
      </w:r>
    </w:p>
    <w:p w:rsidR="007357A0" w:rsidRPr="0086533D" w:rsidRDefault="007357A0" w:rsidP="007357A0">
      <w:pPr>
        <w:autoSpaceDE w:val="0"/>
        <w:autoSpaceDN w:val="0"/>
        <w:adjustRightInd w:val="0"/>
        <w:spacing w:after="0" w:line="240" w:lineRule="auto"/>
        <w:jc w:val="both"/>
        <w:rPr>
          <w:rFonts w:asciiTheme="minorHAnsi" w:hAnsiTheme="minorHAnsi" w:cs="Arial"/>
          <w:b/>
          <w:bCs/>
        </w:rPr>
      </w:pPr>
    </w:p>
    <w:p w:rsidR="007357A0" w:rsidRPr="0086533D" w:rsidRDefault="007357A0" w:rsidP="007357A0">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AUDIENCE</w:t>
      </w:r>
    </w:p>
    <w:p w:rsidR="007357A0" w:rsidRDefault="007357A0" w:rsidP="007357A0">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This policy is for pupils, parents, staff and the governors of West Heath Primary School.</w:t>
      </w:r>
    </w:p>
    <w:p w:rsidR="007357A0" w:rsidRPr="0086533D" w:rsidRDefault="007357A0" w:rsidP="007357A0">
      <w:pPr>
        <w:autoSpaceDE w:val="0"/>
        <w:autoSpaceDN w:val="0"/>
        <w:adjustRightInd w:val="0"/>
        <w:spacing w:after="0" w:line="240" w:lineRule="auto"/>
        <w:jc w:val="both"/>
        <w:rPr>
          <w:rFonts w:asciiTheme="minorHAnsi" w:hAnsiTheme="minorHAnsi" w:cs="Arial"/>
        </w:rPr>
      </w:pPr>
    </w:p>
    <w:p w:rsidR="007357A0" w:rsidRPr="0086533D" w:rsidRDefault="007357A0" w:rsidP="007357A0">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EQUAL OPPORTUNITIES</w:t>
      </w:r>
    </w:p>
    <w:p w:rsidR="007357A0" w:rsidRPr="0086533D" w:rsidRDefault="007357A0" w:rsidP="007357A0">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We will continuously strive to ensure that everyone on our site is treated with respect and</w:t>
      </w:r>
    </w:p>
    <w:p w:rsidR="007357A0" w:rsidRPr="0086533D" w:rsidRDefault="007357A0" w:rsidP="007357A0">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dignity. Each person will be given fair and equal opportunity to develop their potential, with</w:t>
      </w:r>
    </w:p>
    <w:p w:rsidR="007357A0" w:rsidRPr="0086533D" w:rsidRDefault="007357A0" w:rsidP="007357A0">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positive regard to gender, ethnicity, cultural and religious background, sexuality or disability.</w:t>
      </w:r>
    </w:p>
    <w:p w:rsidR="007357A0" w:rsidRDefault="007357A0" w:rsidP="00FE1A1B">
      <w:pPr>
        <w:spacing w:after="0" w:line="240" w:lineRule="auto"/>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p>
    <w:p w:rsidR="00220DD6" w:rsidRPr="0086533D" w:rsidRDefault="00220DD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DEFINITION OF SPECIAL EDUCATIONAL NEEDS</w:t>
      </w:r>
    </w:p>
    <w:p w:rsidR="0058204E"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Pupils have </w:t>
      </w:r>
      <w:r w:rsidRPr="0086533D">
        <w:rPr>
          <w:rFonts w:asciiTheme="minorHAnsi" w:hAnsiTheme="minorHAnsi" w:cs="Arial"/>
          <w:iCs/>
        </w:rPr>
        <w:t>Special Educational Needs</w:t>
      </w:r>
      <w:r w:rsidR="0058204E" w:rsidRPr="0086533D">
        <w:rPr>
          <w:rFonts w:asciiTheme="minorHAnsi" w:hAnsiTheme="minorHAnsi" w:cs="Arial"/>
          <w:iCs/>
        </w:rPr>
        <w:t xml:space="preserve"> </w:t>
      </w:r>
      <w:r w:rsidRPr="0086533D">
        <w:rPr>
          <w:rFonts w:asciiTheme="minorHAnsi" w:hAnsiTheme="minorHAnsi" w:cs="Arial"/>
          <w:iCs/>
        </w:rPr>
        <w:t xml:space="preserve">(SEN) </w:t>
      </w:r>
      <w:r w:rsidRPr="0086533D">
        <w:rPr>
          <w:rFonts w:asciiTheme="minorHAnsi" w:hAnsiTheme="minorHAnsi" w:cs="Arial"/>
        </w:rPr>
        <w:t xml:space="preserve">if they have a </w:t>
      </w:r>
      <w:r w:rsidRPr="0086533D">
        <w:rPr>
          <w:rFonts w:asciiTheme="minorHAnsi" w:hAnsiTheme="minorHAnsi" w:cs="Arial"/>
          <w:iCs/>
        </w:rPr>
        <w:t xml:space="preserve">learning difficulty </w:t>
      </w:r>
      <w:r w:rsidRPr="0086533D">
        <w:rPr>
          <w:rFonts w:asciiTheme="minorHAnsi" w:hAnsiTheme="minorHAnsi" w:cs="Arial"/>
        </w:rPr>
        <w:t>which calls for</w:t>
      </w:r>
      <w:r w:rsidR="0058204E" w:rsidRPr="0086533D">
        <w:rPr>
          <w:rFonts w:asciiTheme="minorHAnsi" w:hAnsiTheme="minorHAnsi" w:cs="Arial"/>
        </w:rPr>
        <w:t xml:space="preserve"> </w:t>
      </w:r>
      <w:r w:rsidRPr="0086533D">
        <w:rPr>
          <w:rFonts w:asciiTheme="minorHAnsi" w:hAnsiTheme="minorHAnsi" w:cs="Arial"/>
        </w:rPr>
        <w:t xml:space="preserve">special educational provision to be made for them; this provision is ‘additional </w:t>
      </w:r>
      <w:r w:rsidRPr="0086533D">
        <w:rPr>
          <w:rFonts w:asciiTheme="minorHAnsi" w:hAnsiTheme="minorHAnsi" w:cs="Arial"/>
          <w:iCs/>
        </w:rPr>
        <w:t xml:space="preserve">to’ </w:t>
      </w:r>
      <w:r w:rsidRPr="0086533D">
        <w:rPr>
          <w:rFonts w:asciiTheme="minorHAnsi" w:hAnsiTheme="minorHAnsi" w:cs="Arial"/>
        </w:rPr>
        <w:t>or ‘different</w:t>
      </w:r>
      <w:r w:rsidR="0058204E" w:rsidRPr="0086533D">
        <w:rPr>
          <w:rFonts w:asciiTheme="minorHAnsi" w:hAnsiTheme="minorHAnsi" w:cs="Arial"/>
        </w:rPr>
        <w:t xml:space="preserve"> </w:t>
      </w:r>
      <w:r w:rsidRPr="0086533D">
        <w:rPr>
          <w:rFonts w:asciiTheme="minorHAnsi" w:hAnsiTheme="minorHAnsi" w:cs="Arial"/>
        </w:rPr>
        <w:t xml:space="preserve">from’ that which is available to all children. Children finding access to the curriculum difficult, solely because of a difference of language between home and the school, are not considered as having learning difficulties. Pupils with a </w:t>
      </w:r>
      <w:r w:rsidRPr="0086533D">
        <w:rPr>
          <w:rFonts w:asciiTheme="minorHAnsi" w:hAnsiTheme="minorHAnsi" w:cs="Arial"/>
          <w:iCs/>
        </w:rPr>
        <w:t xml:space="preserve">disability </w:t>
      </w:r>
      <w:r w:rsidRPr="0086533D">
        <w:rPr>
          <w:rFonts w:asciiTheme="minorHAnsi" w:hAnsiTheme="minorHAnsi" w:cs="Arial"/>
        </w:rPr>
        <w:t xml:space="preserve">have special educational needs if they have difficulty in </w:t>
      </w:r>
      <w:r w:rsidRPr="0086533D">
        <w:rPr>
          <w:rFonts w:asciiTheme="minorHAnsi" w:hAnsiTheme="minorHAnsi" w:cs="Arial"/>
          <w:iCs/>
        </w:rPr>
        <w:t>accessing</w:t>
      </w:r>
      <w:r w:rsidRPr="0086533D">
        <w:rPr>
          <w:rFonts w:asciiTheme="minorHAnsi" w:hAnsiTheme="minorHAnsi" w:cs="Arial"/>
        </w:rPr>
        <w:t xml:space="preserve"> education and if this requires any special provision or arrangements to be made for them. The school has a </w:t>
      </w:r>
      <w:r w:rsidRPr="0086533D">
        <w:rPr>
          <w:rFonts w:asciiTheme="minorHAnsi" w:hAnsiTheme="minorHAnsi" w:cs="Arial"/>
          <w:iCs/>
        </w:rPr>
        <w:t xml:space="preserve">Disability Equality Scheme </w:t>
      </w:r>
      <w:r w:rsidRPr="0086533D">
        <w:rPr>
          <w:rFonts w:asciiTheme="minorHAnsi" w:hAnsiTheme="minorHAnsi" w:cs="Arial"/>
        </w:rPr>
        <w:t xml:space="preserve">and an </w:t>
      </w:r>
      <w:r w:rsidRPr="0086533D">
        <w:rPr>
          <w:rFonts w:asciiTheme="minorHAnsi" w:hAnsiTheme="minorHAnsi" w:cs="Arial"/>
          <w:iCs/>
        </w:rPr>
        <w:t xml:space="preserve">Accessibility Plan </w:t>
      </w:r>
      <w:r w:rsidRPr="0086533D">
        <w:rPr>
          <w:rFonts w:asciiTheme="minorHAnsi" w:hAnsiTheme="minorHAnsi" w:cs="Arial"/>
        </w:rPr>
        <w:t xml:space="preserve">which outlines </w:t>
      </w:r>
      <w:r w:rsidRPr="0086533D">
        <w:rPr>
          <w:rFonts w:asciiTheme="minorHAnsi" w:hAnsiTheme="minorHAnsi" w:cs="Arial"/>
          <w:iCs/>
        </w:rPr>
        <w:t>adjustments</w:t>
      </w:r>
      <w:r w:rsidRPr="0086533D">
        <w:rPr>
          <w:rFonts w:asciiTheme="minorHAnsi" w:hAnsiTheme="minorHAnsi" w:cs="Arial"/>
        </w:rPr>
        <w:t xml:space="preserve"> the school will make to cater for disabled pupils and adults.</w:t>
      </w:r>
      <w:r w:rsidR="0058204E" w:rsidRPr="0086533D">
        <w:rPr>
          <w:rFonts w:asciiTheme="minorHAnsi" w:hAnsiTheme="minorHAnsi" w:cs="Arial"/>
        </w:rPr>
        <w:t xml:space="preserve"> </w:t>
      </w:r>
    </w:p>
    <w:p w:rsidR="0058204E" w:rsidRPr="0086533D" w:rsidRDefault="0058204E" w:rsidP="0086533D">
      <w:pPr>
        <w:autoSpaceDE w:val="0"/>
        <w:autoSpaceDN w:val="0"/>
        <w:adjustRightInd w:val="0"/>
        <w:spacing w:after="0" w:line="240" w:lineRule="auto"/>
        <w:jc w:val="both"/>
        <w:rPr>
          <w:rFonts w:asciiTheme="minorHAnsi" w:hAnsiTheme="minorHAnsi" w:cs="Arial"/>
        </w:rPr>
      </w:pPr>
    </w:p>
    <w:p w:rsidR="0058204E" w:rsidRPr="0086533D" w:rsidRDefault="0058204E"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SENCO</w:t>
      </w:r>
      <w:r w:rsidR="00B16DC0" w:rsidRPr="0086533D">
        <w:rPr>
          <w:rFonts w:asciiTheme="minorHAnsi" w:hAnsiTheme="minorHAnsi" w:cs="Arial"/>
        </w:rPr>
        <w:t xml:space="preserve"> (Special Educational Needs Co-ordinator) </w:t>
      </w:r>
      <w:r w:rsidR="00E6509A">
        <w:rPr>
          <w:rFonts w:asciiTheme="minorHAnsi" w:hAnsiTheme="minorHAnsi" w:cs="Arial"/>
        </w:rPr>
        <w:t>is line-managed by the</w:t>
      </w:r>
      <w:r w:rsidR="00E661AE">
        <w:rPr>
          <w:rFonts w:asciiTheme="minorHAnsi" w:hAnsiTheme="minorHAnsi" w:cs="Arial"/>
        </w:rPr>
        <w:t xml:space="preserve"> </w:t>
      </w:r>
      <w:r w:rsidRPr="0086533D">
        <w:rPr>
          <w:rFonts w:asciiTheme="minorHAnsi" w:hAnsiTheme="minorHAnsi" w:cs="Arial"/>
        </w:rPr>
        <w:t>Head-teacher. The SENC</w:t>
      </w:r>
      <w:r w:rsidR="0086533D">
        <w:rPr>
          <w:rFonts w:asciiTheme="minorHAnsi" w:hAnsiTheme="minorHAnsi" w:cs="Arial"/>
        </w:rPr>
        <w:t xml:space="preserve">O at West Heath Primary School </w:t>
      </w:r>
      <w:r w:rsidR="0017668D">
        <w:rPr>
          <w:rFonts w:asciiTheme="minorHAnsi" w:hAnsiTheme="minorHAnsi" w:cs="Arial"/>
        </w:rPr>
        <w:t xml:space="preserve">is </w:t>
      </w:r>
      <w:r w:rsidR="00DA6A84">
        <w:rPr>
          <w:rFonts w:asciiTheme="minorHAnsi" w:hAnsiTheme="minorHAnsi" w:cs="Arial"/>
        </w:rPr>
        <w:t>Matt Blackburn</w:t>
      </w:r>
      <w:r w:rsidRPr="0086533D">
        <w:rPr>
          <w:rFonts w:asciiTheme="minorHAnsi" w:hAnsiTheme="minorHAnsi" w:cs="Arial"/>
        </w:rPr>
        <w:t xml:space="preserve">. </w:t>
      </w:r>
    </w:p>
    <w:p w:rsidR="0058204E" w:rsidRPr="0086533D" w:rsidRDefault="0058204E"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p>
    <w:p w:rsidR="00220DD6" w:rsidRPr="0086533D" w:rsidRDefault="00220DD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AIMS</w:t>
      </w:r>
    </w:p>
    <w:p w:rsidR="00220DD6" w:rsidRPr="0086533D" w:rsidRDefault="00220DD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This policy is in place:</w:t>
      </w:r>
    </w:p>
    <w:p w:rsidR="00697AE6" w:rsidRPr="0086533D" w:rsidRDefault="00697AE6" w:rsidP="0086533D">
      <w:pPr>
        <w:pStyle w:val="ListParagraph"/>
        <w:numPr>
          <w:ilvl w:val="0"/>
          <w:numId w:val="5"/>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to identify pupils with Special Educational Needs and Disabilities and ensure that </w:t>
      </w:r>
      <w:proofErr w:type="gramStart"/>
      <w:r w:rsidRPr="0086533D">
        <w:rPr>
          <w:rFonts w:asciiTheme="minorHAnsi" w:hAnsiTheme="minorHAnsi" w:cs="Arial"/>
        </w:rPr>
        <w:t>their</w:t>
      </w:r>
      <w:proofErr w:type="gramEnd"/>
    </w:p>
    <w:p w:rsidR="00697AE6" w:rsidRPr="0086533D" w:rsidRDefault="00697AE6" w:rsidP="0086533D">
      <w:pPr>
        <w:autoSpaceDE w:val="0"/>
        <w:autoSpaceDN w:val="0"/>
        <w:adjustRightInd w:val="0"/>
        <w:spacing w:after="0" w:line="240" w:lineRule="auto"/>
        <w:ind w:left="360"/>
        <w:jc w:val="both"/>
        <w:rPr>
          <w:rFonts w:asciiTheme="minorHAnsi" w:hAnsiTheme="minorHAnsi" w:cs="Arial"/>
        </w:rPr>
      </w:pPr>
      <w:r w:rsidRPr="0086533D">
        <w:rPr>
          <w:rFonts w:asciiTheme="minorHAnsi" w:hAnsiTheme="minorHAnsi" w:cs="Arial"/>
        </w:rPr>
        <w:t xml:space="preserve">       </w:t>
      </w:r>
      <w:r w:rsidR="0086533D" w:rsidRPr="0086533D">
        <w:rPr>
          <w:rFonts w:asciiTheme="minorHAnsi" w:hAnsiTheme="minorHAnsi" w:cs="Arial"/>
        </w:rPr>
        <w:t>needs</w:t>
      </w:r>
      <w:r w:rsidRPr="0086533D">
        <w:rPr>
          <w:rFonts w:asciiTheme="minorHAnsi" w:hAnsiTheme="minorHAnsi" w:cs="Arial"/>
        </w:rPr>
        <w:t xml:space="preserve"> are met</w:t>
      </w:r>
      <w:r w:rsidR="00E661AE">
        <w:rPr>
          <w:rFonts w:asciiTheme="minorHAnsi" w:hAnsiTheme="minorHAnsi" w:cs="Arial"/>
        </w:rPr>
        <w:t>.</w:t>
      </w:r>
    </w:p>
    <w:p w:rsidR="00697AE6" w:rsidRPr="00E6509A" w:rsidRDefault="00697AE6" w:rsidP="00B37DC7">
      <w:pPr>
        <w:numPr>
          <w:ilvl w:val="0"/>
          <w:numId w:val="2"/>
        </w:numPr>
        <w:autoSpaceDE w:val="0"/>
        <w:autoSpaceDN w:val="0"/>
        <w:adjustRightInd w:val="0"/>
        <w:spacing w:after="0" w:line="240" w:lineRule="auto"/>
        <w:jc w:val="both"/>
        <w:rPr>
          <w:rFonts w:asciiTheme="minorHAnsi" w:hAnsiTheme="minorHAnsi" w:cs="Arial"/>
        </w:rPr>
      </w:pPr>
      <w:r w:rsidRPr="00E6509A">
        <w:rPr>
          <w:rFonts w:asciiTheme="minorHAnsi" w:hAnsiTheme="minorHAnsi" w:cs="Arial"/>
        </w:rPr>
        <w:t xml:space="preserve">to ensure that parents are informed of their child’s special </w:t>
      </w:r>
      <w:r w:rsidR="00E6509A" w:rsidRPr="00E6509A">
        <w:rPr>
          <w:rFonts w:asciiTheme="minorHAnsi" w:hAnsiTheme="minorHAnsi" w:cs="Arial"/>
        </w:rPr>
        <w:t xml:space="preserve">educational </w:t>
      </w:r>
      <w:r w:rsidR="00E6509A">
        <w:rPr>
          <w:rFonts w:asciiTheme="minorHAnsi" w:hAnsiTheme="minorHAnsi" w:cs="Arial"/>
        </w:rPr>
        <w:t xml:space="preserve">needs, </w:t>
      </w:r>
      <w:r w:rsidRPr="00E6509A">
        <w:rPr>
          <w:rFonts w:asciiTheme="minorHAnsi" w:hAnsiTheme="minorHAnsi" w:cs="Arial"/>
        </w:rPr>
        <w:t>provision being</w:t>
      </w:r>
      <w:r w:rsidR="00E6509A">
        <w:rPr>
          <w:rFonts w:asciiTheme="minorHAnsi" w:hAnsiTheme="minorHAnsi" w:cs="Arial"/>
        </w:rPr>
        <w:t xml:space="preserve"> </w:t>
      </w:r>
      <w:r w:rsidR="0058204E" w:rsidRPr="00E6509A">
        <w:rPr>
          <w:rFonts w:asciiTheme="minorHAnsi" w:hAnsiTheme="minorHAnsi" w:cs="Arial"/>
        </w:rPr>
        <w:t>m</w:t>
      </w:r>
      <w:r w:rsidR="0086533D" w:rsidRPr="00E6509A">
        <w:rPr>
          <w:rFonts w:asciiTheme="minorHAnsi" w:hAnsiTheme="minorHAnsi" w:cs="Arial"/>
        </w:rPr>
        <w:t>ad</w:t>
      </w:r>
      <w:r w:rsidR="0058204E" w:rsidRPr="00E6509A">
        <w:rPr>
          <w:rFonts w:asciiTheme="minorHAnsi" w:hAnsiTheme="minorHAnsi" w:cs="Arial"/>
        </w:rPr>
        <w:t xml:space="preserve">e and to ensure </w:t>
      </w:r>
      <w:r w:rsidRPr="00E6509A">
        <w:rPr>
          <w:rFonts w:asciiTheme="minorHAnsi" w:hAnsiTheme="minorHAnsi" w:cs="Arial"/>
        </w:rPr>
        <w:t>that there is good communication between parents and school</w:t>
      </w:r>
      <w:r w:rsidR="00E661AE" w:rsidRPr="00E6509A">
        <w:rPr>
          <w:rFonts w:asciiTheme="minorHAnsi" w:hAnsiTheme="minorHAnsi" w:cs="Arial"/>
        </w:rPr>
        <w:t>.</w:t>
      </w:r>
    </w:p>
    <w:p w:rsidR="00697AE6" w:rsidRPr="0086533D" w:rsidRDefault="00697AE6" w:rsidP="0086533D">
      <w:pPr>
        <w:numPr>
          <w:ilvl w:val="0"/>
          <w:numId w:val="2"/>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to ensure that learners express their views and are fully involved in decisions which</w:t>
      </w:r>
    </w:p>
    <w:p w:rsidR="00697AE6" w:rsidRPr="0086533D" w:rsidRDefault="00697AE6" w:rsidP="0086533D">
      <w:pPr>
        <w:autoSpaceDE w:val="0"/>
        <w:autoSpaceDN w:val="0"/>
        <w:adjustRightInd w:val="0"/>
        <w:spacing w:after="0" w:line="240" w:lineRule="auto"/>
        <w:ind w:left="360"/>
        <w:jc w:val="both"/>
        <w:rPr>
          <w:rFonts w:asciiTheme="minorHAnsi" w:hAnsiTheme="minorHAnsi" w:cs="Arial"/>
        </w:rPr>
      </w:pPr>
      <w:r w:rsidRPr="0086533D">
        <w:rPr>
          <w:rFonts w:asciiTheme="minorHAnsi" w:hAnsiTheme="minorHAnsi" w:cs="Arial"/>
        </w:rPr>
        <w:t xml:space="preserve">       affect their education</w:t>
      </w:r>
      <w:r w:rsidR="00E661AE">
        <w:rPr>
          <w:rFonts w:asciiTheme="minorHAnsi" w:hAnsiTheme="minorHAnsi" w:cs="Arial"/>
        </w:rPr>
        <w:t>.</w:t>
      </w:r>
    </w:p>
    <w:p w:rsidR="00697AE6" w:rsidRPr="0086533D" w:rsidRDefault="00697AE6" w:rsidP="0086533D">
      <w:pPr>
        <w:numPr>
          <w:ilvl w:val="0"/>
          <w:numId w:val="2"/>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to involve outside agencies when appropriate and work in effective partnership with</w:t>
      </w:r>
    </w:p>
    <w:p w:rsidR="00697AE6" w:rsidRPr="0086533D" w:rsidRDefault="00697AE6" w:rsidP="0086533D">
      <w:pPr>
        <w:autoSpaceDE w:val="0"/>
        <w:autoSpaceDN w:val="0"/>
        <w:adjustRightInd w:val="0"/>
        <w:spacing w:after="0" w:line="240" w:lineRule="auto"/>
        <w:ind w:left="360"/>
        <w:jc w:val="both"/>
        <w:rPr>
          <w:rFonts w:asciiTheme="minorHAnsi" w:hAnsiTheme="minorHAnsi" w:cs="Arial"/>
        </w:rPr>
      </w:pPr>
      <w:r w:rsidRPr="0086533D">
        <w:rPr>
          <w:rFonts w:asciiTheme="minorHAnsi" w:hAnsiTheme="minorHAnsi" w:cs="Arial"/>
        </w:rPr>
        <w:t xml:space="preserve">       them.</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697AE6" w:rsidRPr="0086533D" w:rsidRDefault="00220DD6" w:rsidP="0086533D">
      <w:pPr>
        <w:autoSpaceDE w:val="0"/>
        <w:autoSpaceDN w:val="0"/>
        <w:adjustRightInd w:val="0"/>
        <w:spacing w:after="0" w:line="240" w:lineRule="auto"/>
        <w:jc w:val="both"/>
        <w:rPr>
          <w:rFonts w:asciiTheme="minorHAnsi" w:hAnsiTheme="minorHAnsi" w:cs="Arial"/>
          <w:b/>
        </w:rPr>
      </w:pPr>
      <w:r w:rsidRPr="0086533D">
        <w:rPr>
          <w:rFonts w:asciiTheme="minorHAnsi" w:hAnsiTheme="minorHAnsi" w:cs="Arial"/>
          <w:b/>
        </w:rPr>
        <w:t xml:space="preserve">ADMISSIONS </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Governing Body does not discriminate against pupils with SEND. Parents or</w:t>
      </w:r>
      <w:r w:rsidR="00E6509A">
        <w:rPr>
          <w:rFonts w:asciiTheme="minorHAnsi" w:hAnsiTheme="minorHAnsi" w:cs="Arial"/>
        </w:rPr>
        <w:t xml:space="preserve"> care</w:t>
      </w:r>
      <w:r w:rsidRPr="0086533D">
        <w:rPr>
          <w:rFonts w:asciiTheme="minorHAnsi" w:hAnsiTheme="minorHAnsi" w:cs="Arial"/>
        </w:rPr>
        <w:t>rs seeking admissions of a pupil with mobility difficulties are advised to approach the school well in advance so that consultations can take p</w:t>
      </w:r>
      <w:r w:rsidR="00E6509A">
        <w:rPr>
          <w:rFonts w:asciiTheme="minorHAnsi" w:hAnsiTheme="minorHAnsi" w:cs="Arial"/>
        </w:rPr>
        <w:t>l</w:t>
      </w:r>
      <w:r w:rsidRPr="0086533D">
        <w:rPr>
          <w:rFonts w:asciiTheme="minorHAnsi" w:hAnsiTheme="minorHAnsi" w:cs="Arial"/>
        </w:rPr>
        <w:t>ace. The school does not have a specialist unit of any kind.</w:t>
      </w:r>
      <w:r w:rsidR="0058204E" w:rsidRPr="0086533D">
        <w:rPr>
          <w:rFonts w:asciiTheme="minorHAnsi" w:hAnsiTheme="minorHAnsi" w:cs="Arial"/>
        </w:rPr>
        <w:t xml:space="preserve"> Upon deciding to admit a child with SEND the needs of the cohort will be assessed. The school will make sure that the needs of the enquiring SEND child will be met with no detriment to the cohort. </w:t>
      </w:r>
    </w:p>
    <w:p w:rsidR="001B01B9" w:rsidRDefault="001B01B9" w:rsidP="0086533D">
      <w:pPr>
        <w:autoSpaceDE w:val="0"/>
        <w:autoSpaceDN w:val="0"/>
        <w:adjustRightInd w:val="0"/>
        <w:spacing w:after="0" w:line="240" w:lineRule="auto"/>
        <w:jc w:val="both"/>
        <w:rPr>
          <w:rFonts w:asciiTheme="minorHAnsi" w:hAnsiTheme="minorHAnsi" w:cs="Arial"/>
        </w:rPr>
      </w:pPr>
    </w:p>
    <w:p w:rsidR="001B01B9" w:rsidRDefault="001B01B9" w:rsidP="0086533D">
      <w:pPr>
        <w:autoSpaceDE w:val="0"/>
        <w:autoSpaceDN w:val="0"/>
        <w:adjustRightInd w:val="0"/>
        <w:spacing w:after="0" w:line="240" w:lineRule="auto"/>
        <w:jc w:val="both"/>
        <w:rPr>
          <w:rFonts w:asciiTheme="minorHAnsi" w:hAnsiTheme="minorHAnsi" w:cs="Arial"/>
        </w:rPr>
      </w:pPr>
    </w:p>
    <w:p w:rsidR="00697AE6" w:rsidRPr="0086533D" w:rsidRDefault="00E661AE" w:rsidP="00E6509A">
      <w:pPr>
        <w:spacing w:after="0" w:line="240" w:lineRule="auto"/>
        <w:rPr>
          <w:rFonts w:asciiTheme="minorHAnsi" w:hAnsiTheme="minorHAnsi" w:cs="Arial"/>
          <w:b/>
          <w:bCs/>
        </w:rPr>
      </w:pPr>
      <w:r>
        <w:rPr>
          <w:rFonts w:asciiTheme="minorHAnsi" w:hAnsiTheme="minorHAnsi" w:cs="Arial"/>
          <w:b/>
          <w:bCs/>
        </w:rPr>
        <w:br w:type="page"/>
      </w:r>
      <w:r w:rsidR="00220DD6" w:rsidRPr="0086533D">
        <w:rPr>
          <w:rFonts w:asciiTheme="minorHAnsi" w:hAnsiTheme="minorHAnsi" w:cs="Arial"/>
          <w:b/>
          <w:bCs/>
        </w:rPr>
        <w:lastRenderedPageBreak/>
        <w:t>PROCEDURE</w:t>
      </w: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How we identify pupils with Special Educational Needs and determine what their needs</w:t>
      </w: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are:</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school is committed to early identification of Special Educational Needs and liaises with</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pr</w:t>
      </w:r>
      <w:r w:rsidR="00E6509A">
        <w:rPr>
          <w:rFonts w:asciiTheme="minorHAnsi" w:hAnsiTheme="minorHAnsi" w:cs="Arial"/>
        </w:rPr>
        <w:t>e-school groups and nurseries prior to</w:t>
      </w:r>
      <w:r w:rsidRPr="0086533D">
        <w:rPr>
          <w:rFonts w:asciiTheme="minorHAnsi" w:hAnsiTheme="minorHAnsi" w:cs="Arial"/>
        </w:rPr>
        <w:t xml:space="preserve"> transition to Reception. We welcome information from</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parents which may alert us to such needs. </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Formal assessments in Literacy and Numeracy (see Assessment Policy) provide information</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on attainment levels. The school’s </w:t>
      </w:r>
      <w:r w:rsidR="00E661AE">
        <w:rPr>
          <w:rFonts w:asciiTheme="minorHAnsi" w:hAnsiTheme="minorHAnsi" w:cs="Arial"/>
          <w:iCs/>
        </w:rPr>
        <w:t>monitor</w:t>
      </w:r>
      <w:r w:rsidRPr="0086533D">
        <w:rPr>
          <w:rFonts w:asciiTheme="minorHAnsi" w:hAnsiTheme="minorHAnsi" w:cs="Arial"/>
          <w:iCs/>
        </w:rPr>
        <w:t xml:space="preserve">ing system </w:t>
      </w:r>
      <w:r w:rsidRPr="0086533D">
        <w:rPr>
          <w:rFonts w:asciiTheme="minorHAnsi" w:hAnsiTheme="minorHAnsi" w:cs="Arial"/>
        </w:rPr>
        <w:t>will alert teachers to difficulties a child may</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be experiencing. Senior staff regularly monitor the results of these assessments.</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iCs/>
        </w:rPr>
        <w:t xml:space="preserve">Class-teachers, </w:t>
      </w:r>
      <w:r w:rsidRPr="0086533D">
        <w:rPr>
          <w:rFonts w:asciiTheme="minorHAnsi" w:hAnsiTheme="minorHAnsi" w:cs="Arial"/>
        </w:rPr>
        <w:t xml:space="preserve">through continuous observation and </w:t>
      </w:r>
      <w:r w:rsidR="0058204E" w:rsidRPr="0086533D">
        <w:rPr>
          <w:rFonts w:asciiTheme="minorHAnsi" w:hAnsiTheme="minorHAnsi" w:cs="Arial"/>
        </w:rPr>
        <w:t>assessments, may</w:t>
      </w:r>
      <w:r w:rsidRPr="0086533D">
        <w:rPr>
          <w:rFonts w:asciiTheme="minorHAnsi" w:hAnsiTheme="minorHAnsi" w:cs="Arial"/>
        </w:rPr>
        <w:t xml:space="preserve"> become aware that a</w:t>
      </w:r>
    </w:p>
    <w:p w:rsidR="0017057E"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child has learni</w:t>
      </w:r>
      <w:r w:rsidR="0017057E" w:rsidRPr="0086533D">
        <w:rPr>
          <w:rFonts w:asciiTheme="minorHAnsi" w:hAnsiTheme="minorHAnsi" w:cs="Arial"/>
        </w:rPr>
        <w:t>ng difficulties. At this point the child’s parents should be invited into school to</w:t>
      </w:r>
      <w:r w:rsidR="0058204E" w:rsidRPr="0086533D">
        <w:rPr>
          <w:rFonts w:asciiTheme="minorHAnsi" w:hAnsiTheme="minorHAnsi" w:cs="Arial"/>
        </w:rPr>
        <w:t xml:space="preserve"> meet with the class teacher. During</w:t>
      </w:r>
      <w:r w:rsidR="0017057E" w:rsidRPr="0086533D">
        <w:rPr>
          <w:rFonts w:asciiTheme="minorHAnsi" w:hAnsiTheme="minorHAnsi" w:cs="Arial"/>
        </w:rPr>
        <w:t xml:space="preserve"> this meeting the difficulties the child is experiencing should be discussed and a course of actio</w:t>
      </w:r>
      <w:r w:rsidR="0058204E" w:rsidRPr="0086533D">
        <w:rPr>
          <w:rFonts w:asciiTheme="minorHAnsi" w:hAnsiTheme="minorHAnsi" w:cs="Arial"/>
        </w:rPr>
        <w:t>n agreed.</w:t>
      </w:r>
      <w:r w:rsidR="0017057E" w:rsidRPr="0086533D">
        <w:rPr>
          <w:rFonts w:asciiTheme="minorHAnsi" w:hAnsiTheme="minorHAnsi" w:cs="Arial"/>
        </w:rPr>
        <w:t xml:space="preserve"> T</w:t>
      </w:r>
      <w:r w:rsidR="00E6509A">
        <w:rPr>
          <w:rFonts w:asciiTheme="minorHAnsi" w:hAnsiTheme="minorHAnsi" w:cs="Arial"/>
        </w:rPr>
        <w:t xml:space="preserve">his is the first stage of the graduated approach. At this stage, the class teacher must complete a pastoral referral form, highlighting the child’s main areas of need and detailing the agreed actions that have been put into place as a result of the initial meeting with parents. </w:t>
      </w:r>
      <w:r w:rsidR="0017057E" w:rsidRPr="0086533D">
        <w:rPr>
          <w:rFonts w:asciiTheme="minorHAnsi" w:hAnsiTheme="minorHAnsi" w:cs="Arial"/>
        </w:rPr>
        <w:t xml:space="preserve"> </w:t>
      </w:r>
      <w:r w:rsidR="0058204E" w:rsidRPr="0086533D">
        <w:rPr>
          <w:rFonts w:asciiTheme="minorHAnsi" w:hAnsiTheme="minorHAnsi" w:cs="Arial"/>
        </w:rPr>
        <w:t>Class teachers must put appropriate provision</w:t>
      </w:r>
      <w:r w:rsidR="001B01B9">
        <w:rPr>
          <w:rFonts w:asciiTheme="minorHAnsi" w:hAnsiTheme="minorHAnsi" w:cs="Arial"/>
        </w:rPr>
        <w:t>,</w:t>
      </w:r>
      <w:r w:rsidR="0058204E" w:rsidRPr="0086533D">
        <w:rPr>
          <w:rFonts w:asciiTheme="minorHAnsi" w:hAnsiTheme="minorHAnsi" w:cs="Arial"/>
        </w:rPr>
        <w:t xml:space="preserve"> based on quality first teaching</w:t>
      </w:r>
      <w:r w:rsidR="001B01B9">
        <w:rPr>
          <w:rFonts w:asciiTheme="minorHAnsi" w:hAnsiTheme="minorHAnsi" w:cs="Arial"/>
        </w:rPr>
        <w:t>,</w:t>
      </w:r>
      <w:r w:rsidR="0058204E" w:rsidRPr="0086533D">
        <w:rPr>
          <w:rFonts w:asciiTheme="minorHAnsi" w:hAnsiTheme="minorHAnsi" w:cs="Arial"/>
        </w:rPr>
        <w:t xml:space="preserve"> into place and monitor its impact</w:t>
      </w:r>
      <w:r w:rsidR="00E661AE">
        <w:rPr>
          <w:rFonts w:asciiTheme="minorHAnsi" w:hAnsiTheme="minorHAnsi" w:cs="Arial"/>
        </w:rPr>
        <w:t>.</w:t>
      </w:r>
    </w:p>
    <w:p w:rsidR="001B01B9" w:rsidRDefault="001B01B9" w:rsidP="0086533D">
      <w:pPr>
        <w:autoSpaceDE w:val="0"/>
        <w:autoSpaceDN w:val="0"/>
        <w:adjustRightInd w:val="0"/>
        <w:spacing w:after="0" w:line="240" w:lineRule="auto"/>
        <w:jc w:val="both"/>
        <w:rPr>
          <w:rFonts w:asciiTheme="minorHAnsi" w:hAnsiTheme="minorHAnsi" w:cs="Arial"/>
        </w:rPr>
      </w:pPr>
    </w:p>
    <w:p w:rsidR="0086533D" w:rsidRPr="0086533D" w:rsidRDefault="00E6509A" w:rsidP="0086533D">
      <w:p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To support teachers in identifying how much progress children are making throughout each term, school makes use of </w:t>
      </w:r>
      <w:r w:rsidR="0086533D" w:rsidRPr="0086533D">
        <w:rPr>
          <w:rFonts w:asciiTheme="minorHAnsi" w:hAnsiTheme="minorHAnsi" w:cs="Arial"/>
        </w:rPr>
        <w:t xml:space="preserve">Birmingham’s </w:t>
      </w:r>
      <w:r w:rsidR="002034DF">
        <w:rPr>
          <w:rFonts w:asciiTheme="minorHAnsi" w:hAnsiTheme="minorHAnsi" w:cs="Arial"/>
        </w:rPr>
        <w:t>Literacy and Numeracy toolkits for learning. These allow teachers to make detailed assessments of children and to identify exactly what the child’s next steps are.</w:t>
      </w:r>
      <w:r w:rsidR="0086533D" w:rsidRPr="0086533D">
        <w:rPr>
          <w:rFonts w:asciiTheme="minorHAnsi" w:hAnsiTheme="minorHAnsi" w:cs="Arial"/>
        </w:rPr>
        <w:t xml:space="preserve"> The ‘areas’ assessed </w:t>
      </w:r>
      <w:r w:rsidR="002034DF">
        <w:rPr>
          <w:rFonts w:asciiTheme="minorHAnsi" w:hAnsiTheme="minorHAnsi" w:cs="Arial"/>
        </w:rPr>
        <w:t xml:space="preserve">using these toolkits </w:t>
      </w:r>
      <w:r w:rsidR="0086533D" w:rsidRPr="0086533D">
        <w:rPr>
          <w:rFonts w:asciiTheme="minorHAnsi" w:hAnsiTheme="minorHAnsi" w:cs="Arial"/>
        </w:rPr>
        <w:t>are: Speaking and Listening, Reading</w:t>
      </w:r>
      <w:r w:rsidR="002034DF">
        <w:rPr>
          <w:rFonts w:asciiTheme="minorHAnsi" w:hAnsiTheme="minorHAnsi" w:cs="Arial"/>
        </w:rPr>
        <w:t>,</w:t>
      </w:r>
      <w:r w:rsidR="0086533D" w:rsidRPr="0086533D">
        <w:rPr>
          <w:rFonts w:asciiTheme="minorHAnsi" w:hAnsiTheme="minorHAnsi" w:cs="Arial"/>
        </w:rPr>
        <w:t xml:space="preserve"> Writing</w:t>
      </w:r>
      <w:r w:rsidR="002034DF">
        <w:rPr>
          <w:rFonts w:asciiTheme="minorHAnsi" w:hAnsiTheme="minorHAnsi" w:cs="Arial"/>
        </w:rPr>
        <w:t xml:space="preserve"> and Maths</w:t>
      </w:r>
      <w:r w:rsidR="0086533D" w:rsidRPr="0086533D">
        <w:rPr>
          <w:rFonts w:asciiTheme="minorHAnsi" w:hAnsiTheme="minorHAnsi" w:cs="Arial"/>
        </w:rPr>
        <w:t>. This information is used as part of the information gathering process and aids the identification of Special Educational Needs.</w:t>
      </w:r>
      <w:r w:rsidR="002034DF">
        <w:rPr>
          <w:rFonts w:asciiTheme="minorHAnsi" w:hAnsiTheme="minorHAnsi" w:cs="Arial"/>
        </w:rPr>
        <w:t xml:space="preserve"> Use of these toolkits allows school to ensure it is following the graduated approach as detailed in the SEND Code of practice.</w:t>
      </w:r>
      <w:r w:rsidR="0086533D" w:rsidRPr="0086533D">
        <w:rPr>
          <w:rFonts w:asciiTheme="minorHAnsi" w:hAnsiTheme="minorHAnsi" w:cs="Arial"/>
        </w:rPr>
        <w:t xml:space="preserve"> </w:t>
      </w:r>
    </w:p>
    <w:p w:rsidR="0017057E" w:rsidRPr="0086533D" w:rsidRDefault="0017057E" w:rsidP="0086533D">
      <w:pPr>
        <w:autoSpaceDE w:val="0"/>
        <w:autoSpaceDN w:val="0"/>
        <w:adjustRightInd w:val="0"/>
        <w:spacing w:after="0" w:line="240" w:lineRule="auto"/>
        <w:jc w:val="both"/>
        <w:rPr>
          <w:rFonts w:asciiTheme="minorHAnsi" w:hAnsiTheme="minorHAnsi" w:cs="Arial"/>
        </w:rPr>
      </w:pPr>
    </w:p>
    <w:p w:rsidR="00697AE6" w:rsidRPr="0086533D" w:rsidRDefault="0017057E"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If, </w:t>
      </w:r>
      <w:r w:rsidR="002034DF">
        <w:rPr>
          <w:rFonts w:asciiTheme="minorHAnsi" w:hAnsiTheme="minorHAnsi" w:cs="Arial"/>
        </w:rPr>
        <w:t>following initial</w:t>
      </w:r>
      <w:r w:rsidR="0058204E" w:rsidRPr="0086533D">
        <w:rPr>
          <w:rFonts w:asciiTheme="minorHAnsi" w:hAnsiTheme="minorHAnsi" w:cs="Arial"/>
        </w:rPr>
        <w:t xml:space="preserve"> intervention</w:t>
      </w:r>
      <w:r w:rsidR="002034DF">
        <w:rPr>
          <w:rFonts w:asciiTheme="minorHAnsi" w:hAnsiTheme="minorHAnsi" w:cs="Arial"/>
        </w:rPr>
        <w:t>s</w:t>
      </w:r>
      <w:r w:rsidRPr="0086533D">
        <w:rPr>
          <w:rFonts w:asciiTheme="minorHAnsi" w:hAnsiTheme="minorHAnsi" w:cs="Arial"/>
        </w:rPr>
        <w:t xml:space="preserve">, </w:t>
      </w:r>
      <w:r w:rsidR="0058204E" w:rsidRPr="0086533D">
        <w:rPr>
          <w:rFonts w:asciiTheme="minorHAnsi" w:hAnsiTheme="minorHAnsi" w:cs="Arial"/>
        </w:rPr>
        <w:t>the child makes little or no progress</w:t>
      </w:r>
      <w:r w:rsidR="00BC1FB0" w:rsidRPr="0086533D">
        <w:rPr>
          <w:rFonts w:asciiTheme="minorHAnsi" w:hAnsiTheme="minorHAnsi" w:cs="Arial"/>
        </w:rPr>
        <w:t>,</w:t>
      </w:r>
      <w:r w:rsidRPr="0086533D">
        <w:rPr>
          <w:rFonts w:asciiTheme="minorHAnsi" w:hAnsiTheme="minorHAnsi" w:cs="Arial"/>
        </w:rPr>
        <w:t xml:space="preserve"> the parents will be referred to the SENCO</w:t>
      </w:r>
      <w:r w:rsidR="00BC1FB0" w:rsidRPr="0086533D">
        <w:rPr>
          <w:rFonts w:asciiTheme="minorHAnsi" w:hAnsiTheme="minorHAnsi" w:cs="Arial"/>
        </w:rPr>
        <w:t>, who</w:t>
      </w:r>
      <w:r w:rsidRPr="0086533D">
        <w:rPr>
          <w:rFonts w:asciiTheme="minorHAnsi" w:hAnsiTheme="minorHAnsi" w:cs="Arial"/>
        </w:rPr>
        <w:t xml:space="preserve"> will explain that more focu</w:t>
      </w:r>
      <w:r w:rsidR="00BC1FB0" w:rsidRPr="0086533D">
        <w:rPr>
          <w:rFonts w:asciiTheme="minorHAnsi" w:hAnsiTheme="minorHAnsi" w:cs="Arial"/>
        </w:rPr>
        <w:t>sed intervention is needed</w:t>
      </w:r>
      <w:r w:rsidR="0058204E" w:rsidRPr="0086533D">
        <w:rPr>
          <w:rFonts w:asciiTheme="minorHAnsi" w:hAnsiTheme="minorHAnsi" w:cs="Arial"/>
        </w:rPr>
        <w:t>. At this point</w:t>
      </w:r>
      <w:r w:rsidR="002034DF">
        <w:rPr>
          <w:rFonts w:asciiTheme="minorHAnsi" w:hAnsiTheme="minorHAnsi" w:cs="Arial"/>
        </w:rPr>
        <w:t>, in line with the graduated approach detailed in the SEND code of practice,</w:t>
      </w:r>
      <w:r w:rsidR="0058204E" w:rsidRPr="0086533D">
        <w:rPr>
          <w:rFonts w:asciiTheme="minorHAnsi" w:hAnsiTheme="minorHAnsi" w:cs="Arial"/>
        </w:rPr>
        <w:t xml:space="preserve"> it will </w:t>
      </w:r>
      <w:r w:rsidRPr="0086533D">
        <w:rPr>
          <w:rFonts w:asciiTheme="minorHAnsi" w:hAnsiTheme="minorHAnsi" w:cs="Arial"/>
        </w:rPr>
        <w:t>be made clear to parents that their child has been added to the Sp</w:t>
      </w:r>
      <w:r w:rsidR="00BC1FB0" w:rsidRPr="0086533D">
        <w:rPr>
          <w:rFonts w:asciiTheme="minorHAnsi" w:hAnsiTheme="minorHAnsi" w:cs="Arial"/>
        </w:rPr>
        <w:t>ecial Educational Needs Database</w:t>
      </w:r>
      <w:r w:rsidRPr="0086533D">
        <w:rPr>
          <w:rFonts w:asciiTheme="minorHAnsi" w:hAnsiTheme="minorHAnsi" w:cs="Arial"/>
        </w:rPr>
        <w:t>. This will be done in per</w:t>
      </w:r>
      <w:r w:rsidR="0065024D" w:rsidRPr="0086533D">
        <w:rPr>
          <w:rFonts w:asciiTheme="minorHAnsi" w:hAnsiTheme="minorHAnsi" w:cs="Arial"/>
        </w:rPr>
        <w:t xml:space="preserve">son by the SENCO, but a letter will also be sent. </w:t>
      </w:r>
      <w:r w:rsidR="00697AE6" w:rsidRPr="0086533D">
        <w:rPr>
          <w:rFonts w:asciiTheme="minorHAnsi" w:hAnsiTheme="minorHAnsi" w:cs="Arial"/>
        </w:rPr>
        <w:t xml:space="preserve">The SENCO </w:t>
      </w:r>
      <w:r w:rsidRPr="0086533D">
        <w:rPr>
          <w:rFonts w:asciiTheme="minorHAnsi" w:hAnsiTheme="minorHAnsi" w:cs="Arial"/>
        </w:rPr>
        <w:t>will</w:t>
      </w:r>
      <w:r w:rsidR="0065024D" w:rsidRPr="0086533D">
        <w:rPr>
          <w:rFonts w:asciiTheme="minorHAnsi" w:hAnsiTheme="minorHAnsi" w:cs="Arial"/>
        </w:rPr>
        <w:t xml:space="preserve"> then </w:t>
      </w:r>
      <w:r w:rsidRPr="0086533D">
        <w:rPr>
          <w:rFonts w:asciiTheme="minorHAnsi" w:hAnsiTheme="minorHAnsi" w:cs="Arial"/>
        </w:rPr>
        <w:t>take responsibility</w:t>
      </w:r>
      <w:r w:rsidR="0065024D" w:rsidRPr="0086533D">
        <w:rPr>
          <w:rFonts w:asciiTheme="minorHAnsi" w:hAnsiTheme="minorHAnsi" w:cs="Arial"/>
        </w:rPr>
        <w:t>, along with the class teacher</w:t>
      </w:r>
      <w:r w:rsidR="0058204E" w:rsidRPr="0086533D">
        <w:rPr>
          <w:rFonts w:asciiTheme="minorHAnsi" w:hAnsiTheme="minorHAnsi" w:cs="Arial"/>
        </w:rPr>
        <w:t>,</w:t>
      </w:r>
      <w:r w:rsidRPr="0086533D">
        <w:rPr>
          <w:rFonts w:asciiTheme="minorHAnsi" w:hAnsiTheme="minorHAnsi" w:cs="Arial"/>
        </w:rPr>
        <w:t xml:space="preserve"> for ga</w:t>
      </w:r>
      <w:r w:rsidR="0065024D" w:rsidRPr="0086533D">
        <w:rPr>
          <w:rFonts w:asciiTheme="minorHAnsi" w:hAnsiTheme="minorHAnsi" w:cs="Arial"/>
        </w:rPr>
        <w:t>t</w:t>
      </w:r>
      <w:r w:rsidR="0058204E" w:rsidRPr="0086533D">
        <w:rPr>
          <w:rFonts w:asciiTheme="minorHAnsi" w:hAnsiTheme="minorHAnsi" w:cs="Arial"/>
        </w:rPr>
        <w:t xml:space="preserve">hering information </w:t>
      </w:r>
      <w:r w:rsidR="00697AE6" w:rsidRPr="0086533D">
        <w:rPr>
          <w:rFonts w:asciiTheme="minorHAnsi" w:hAnsiTheme="minorHAnsi" w:cs="Arial"/>
        </w:rPr>
        <w:t>and co-ordinating any provision req</w:t>
      </w:r>
      <w:r w:rsidR="0065024D" w:rsidRPr="0086533D">
        <w:rPr>
          <w:rFonts w:asciiTheme="minorHAnsi" w:hAnsiTheme="minorHAnsi" w:cs="Arial"/>
        </w:rPr>
        <w:t>uired.</w:t>
      </w:r>
      <w:r w:rsidR="0086533D" w:rsidRPr="0086533D">
        <w:rPr>
          <w:rFonts w:asciiTheme="minorHAnsi" w:hAnsiTheme="minorHAnsi" w:cs="Arial"/>
        </w:rPr>
        <w:t xml:space="preserve"> A plan will be put into place</w:t>
      </w:r>
      <w:r w:rsidR="00EA10F0">
        <w:rPr>
          <w:rFonts w:asciiTheme="minorHAnsi" w:hAnsiTheme="minorHAnsi" w:cs="Arial"/>
        </w:rPr>
        <w:t xml:space="preserve"> and parents will be informed. </w:t>
      </w:r>
      <w:r w:rsidR="0086533D" w:rsidRPr="0086533D">
        <w:rPr>
          <w:rFonts w:asciiTheme="minorHAnsi" w:hAnsiTheme="minorHAnsi" w:cs="Arial"/>
        </w:rPr>
        <w:t>T</w:t>
      </w:r>
      <w:r w:rsidR="00BC1FB0" w:rsidRPr="0086533D">
        <w:rPr>
          <w:rFonts w:asciiTheme="minorHAnsi" w:hAnsiTheme="minorHAnsi" w:cs="Arial"/>
        </w:rPr>
        <w:t>he class teach</w:t>
      </w:r>
      <w:r w:rsidR="00902921" w:rsidRPr="0086533D">
        <w:rPr>
          <w:rFonts w:asciiTheme="minorHAnsi" w:hAnsiTheme="minorHAnsi" w:cs="Arial"/>
        </w:rPr>
        <w:t>er</w:t>
      </w:r>
      <w:r w:rsidR="00BC1FB0" w:rsidRPr="0086533D">
        <w:rPr>
          <w:rFonts w:asciiTheme="minorHAnsi" w:hAnsiTheme="minorHAnsi" w:cs="Arial"/>
        </w:rPr>
        <w:t xml:space="preserve"> has responsibility for ensuring the provision for the chi</w:t>
      </w:r>
      <w:r w:rsidR="00EA10F0">
        <w:rPr>
          <w:rFonts w:asciiTheme="minorHAnsi" w:hAnsiTheme="minorHAnsi" w:cs="Arial"/>
        </w:rPr>
        <w:t>l</w:t>
      </w:r>
      <w:r w:rsidR="00BC1FB0" w:rsidRPr="0086533D">
        <w:rPr>
          <w:rFonts w:asciiTheme="minorHAnsi" w:hAnsiTheme="minorHAnsi" w:cs="Arial"/>
        </w:rPr>
        <w:t xml:space="preserve">d enables them to make progress. </w:t>
      </w:r>
    </w:p>
    <w:p w:rsidR="0065024D" w:rsidRPr="0086533D" w:rsidRDefault="0065024D" w:rsidP="0086533D">
      <w:pPr>
        <w:autoSpaceDE w:val="0"/>
        <w:autoSpaceDN w:val="0"/>
        <w:adjustRightInd w:val="0"/>
        <w:spacing w:after="0" w:line="240" w:lineRule="auto"/>
        <w:jc w:val="both"/>
        <w:rPr>
          <w:rFonts w:asciiTheme="minorHAnsi" w:hAnsiTheme="minorHAnsi" w:cs="Arial"/>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The S</w:t>
      </w:r>
      <w:r w:rsidR="00B16DC0" w:rsidRPr="0086533D">
        <w:rPr>
          <w:rFonts w:asciiTheme="minorHAnsi" w:hAnsiTheme="minorHAnsi" w:cs="Arial"/>
          <w:b/>
          <w:bCs/>
        </w:rPr>
        <w:t>pecial Educational Needs Database</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A </w:t>
      </w:r>
      <w:r w:rsidR="00BC1FB0" w:rsidRPr="0086533D">
        <w:rPr>
          <w:rFonts w:asciiTheme="minorHAnsi" w:hAnsiTheme="minorHAnsi" w:cs="Arial"/>
          <w:iCs/>
        </w:rPr>
        <w:t>database</w:t>
      </w:r>
      <w:r w:rsidRPr="0086533D">
        <w:rPr>
          <w:rFonts w:asciiTheme="minorHAnsi" w:hAnsiTheme="minorHAnsi" w:cs="Arial"/>
        </w:rPr>
        <w:t>, which is continually up-dated, is kep</w:t>
      </w:r>
      <w:r w:rsidR="0058204E" w:rsidRPr="0086533D">
        <w:rPr>
          <w:rFonts w:asciiTheme="minorHAnsi" w:hAnsiTheme="minorHAnsi" w:cs="Arial"/>
        </w:rPr>
        <w:t xml:space="preserve">t for any </w:t>
      </w:r>
      <w:r w:rsidRPr="0086533D">
        <w:rPr>
          <w:rFonts w:asciiTheme="minorHAnsi" w:hAnsiTheme="minorHAnsi" w:cs="Arial"/>
        </w:rPr>
        <w:t>children with</w:t>
      </w:r>
      <w:r w:rsidR="0058204E" w:rsidRPr="0086533D">
        <w:rPr>
          <w:rFonts w:asciiTheme="minorHAnsi" w:hAnsiTheme="minorHAnsi" w:cs="Arial"/>
        </w:rPr>
        <w:t xml:space="preserve"> a</w:t>
      </w:r>
      <w:r w:rsidR="00B16DC0" w:rsidRPr="0086533D">
        <w:rPr>
          <w:rFonts w:asciiTheme="minorHAnsi" w:hAnsiTheme="minorHAnsi" w:cs="Arial"/>
        </w:rPr>
        <w:t xml:space="preserve"> S</w:t>
      </w:r>
      <w:r w:rsidRPr="0086533D">
        <w:rPr>
          <w:rFonts w:asciiTheme="minorHAnsi" w:hAnsiTheme="minorHAnsi" w:cs="Arial"/>
        </w:rPr>
        <w:t>pecial</w:t>
      </w:r>
      <w:r w:rsidR="00B365F7">
        <w:rPr>
          <w:rFonts w:asciiTheme="minorHAnsi" w:hAnsiTheme="minorHAnsi" w:cs="Arial"/>
        </w:rPr>
        <w:t xml:space="preserve"> </w:t>
      </w:r>
      <w:r w:rsidR="00B16DC0" w:rsidRPr="0086533D">
        <w:rPr>
          <w:rFonts w:asciiTheme="minorHAnsi" w:hAnsiTheme="minorHAnsi" w:cs="Arial"/>
        </w:rPr>
        <w:t>E</w:t>
      </w:r>
      <w:r w:rsidR="0058204E" w:rsidRPr="0086533D">
        <w:rPr>
          <w:rFonts w:asciiTheme="minorHAnsi" w:hAnsiTheme="minorHAnsi" w:cs="Arial"/>
        </w:rPr>
        <w:t>ducational</w:t>
      </w:r>
      <w:r w:rsidR="00B16DC0" w:rsidRPr="0086533D">
        <w:rPr>
          <w:rFonts w:asciiTheme="minorHAnsi" w:hAnsiTheme="minorHAnsi" w:cs="Arial"/>
        </w:rPr>
        <w:t xml:space="preserve"> Need or D</w:t>
      </w:r>
      <w:r w:rsidR="0058204E" w:rsidRPr="0086533D">
        <w:rPr>
          <w:rFonts w:asciiTheme="minorHAnsi" w:hAnsiTheme="minorHAnsi" w:cs="Arial"/>
        </w:rPr>
        <w:t>isability</w:t>
      </w:r>
      <w:r w:rsidR="00B365F7">
        <w:rPr>
          <w:rFonts w:asciiTheme="minorHAnsi" w:hAnsiTheme="minorHAnsi" w:cs="Arial"/>
        </w:rPr>
        <w:t xml:space="preserve">. The SENCO is responsible for </w:t>
      </w:r>
      <w:r w:rsidR="008549AF">
        <w:rPr>
          <w:rFonts w:asciiTheme="minorHAnsi" w:hAnsiTheme="minorHAnsi" w:cs="Arial"/>
        </w:rPr>
        <w:t>ensuring this database is kept up to date.</w:t>
      </w:r>
      <w:r w:rsidR="00B365F7">
        <w:rPr>
          <w:rFonts w:asciiTheme="minorHAnsi" w:hAnsiTheme="minorHAnsi" w:cs="Arial"/>
        </w:rPr>
        <w:t xml:space="preserve"> </w:t>
      </w: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Provision</w:t>
      </w:r>
    </w:p>
    <w:p w:rsidR="002034DF"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Pl</w:t>
      </w:r>
      <w:r w:rsidR="0086533D" w:rsidRPr="0086533D">
        <w:rPr>
          <w:rFonts w:asciiTheme="minorHAnsi" w:hAnsiTheme="minorHAnsi" w:cs="Arial"/>
        </w:rPr>
        <w:t>anned provision is detailed on the school</w:t>
      </w:r>
      <w:r w:rsidR="00FE1A1B">
        <w:rPr>
          <w:rFonts w:asciiTheme="minorHAnsi" w:hAnsiTheme="minorHAnsi" w:cs="Arial"/>
        </w:rPr>
        <w:t>’</w:t>
      </w:r>
      <w:r w:rsidR="0086533D" w:rsidRPr="0086533D">
        <w:rPr>
          <w:rFonts w:asciiTheme="minorHAnsi" w:hAnsiTheme="minorHAnsi" w:cs="Arial"/>
        </w:rPr>
        <w:t>s</w:t>
      </w:r>
      <w:r w:rsidRPr="0086533D">
        <w:rPr>
          <w:rFonts w:asciiTheme="minorHAnsi" w:hAnsiTheme="minorHAnsi" w:cs="Arial"/>
        </w:rPr>
        <w:t xml:space="preserve"> </w:t>
      </w:r>
      <w:r w:rsidR="00E661AE">
        <w:rPr>
          <w:rFonts w:asciiTheme="minorHAnsi" w:hAnsiTheme="minorHAnsi" w:cs="Arial"/>
        </w:rPr>
        <w:t xml:space="preserve">Year Group </w:t>
      </w:r>
      <w:r w:rsidR="002034DF">
        <w:rPr>
          <w:rFonts w:asciiTheme="minorHAnsi" w:hAnsiTheme="minorHAnsi" w:cs="Arial"/>
          <w:iCs/>
        </w:rPr>
        <w:t>Provision plans</w:t>
      </w:r>
      <w:r w:rsidRPr="0086533D">
        <w:rPr>
          <w:rFonts w:asciiTheme="minorHAnsi" w:hAnsiTheme="minorHAnsi" w:cs="Arial"/>
          <w:iCs/>
        </w:rPr>
        <w:t xml:space="preserve">, </w:t>
      </w:r>
      <w:r w:rsidR="00E661AE">
        <w:rPr>
          <w:rFonts w:asciiTheme="minorHAnsi" w:hAnsiTheme="minorHAnsi" w:cs="Arial"/>
        </w:rPr>
        <w:t>which outline</w:t>
      </w:r>
      <w:r w:rsidRPr="0086533D">
        <w:rPr>
          <w:rFonts w:asciiTheme="minorHAnsi" w:hAnsiTheme="minorHAnsi" w:cs="Arial"/>
        </w:rPr>
        <w:t xml:space="preserve"> </w:t>
      </w:r>
      <w:r w:rsidRPr="0086533D">
        <w:rPr>
          <w:rFonts w:asciiTheme="minorHAnsi" w:hAnsiTheme="minorHAnsi" w:cs="Arial"/>
          <w:iCs/>
        </w:rPr>
        <w:t xml:space="preserve">interventions </w:t>
      </w:r>
      <w:r w:rsidR="002034DF">
        <w:rPr>
          <w:rFonts w:asciiTheme="minorHAnsi" w:hAnsiTheme="minorHAnsi" w:cs="Arial"/>
          <w:iCs/>
        </w:rPr>
        <w:t xml:space="preserve">that are </w:t>
      </w:r>
      <w:r w:rsidRPr="0086533D">
        <w:rPr>
          <w:rFonts w:asciiTheme="minorHAnsi" w:hAnsiTheme="minorHAnsi" w:cs="Arial"/>
        </w:rPr>
        <w:t>to be delivered;</w:t>
      </w:r>
      <w:r w:rsidR="0086533D" w:rsidRPr="0086533D">
        <w:rPr>
          <w:rFonts w:asciiTheme="minorHAnsi" w:hAnsiTheme="minorHAnsi" w:cs="Arial"/>
        </w:rPr>
        <w:t xml:space="preserve"> </w:t>
      </w:r>
      <w:r w:rsidRPr="0086533D">
        <w:rPr>
          <w:rFonts w:asciiTheme="minorHAnsi" w:hAnsiTheme="minorHAnsi" w:cs="Arial"/>
        </w:rPr>
        <w:t>these are time-limited and planned to meet the needs of t</w:t>
      </w:r>
      <w:r w:rsidR="002034DF">
        <w:rPr>
          <w:rFonts w:asciiTheme="minorHAnsi" w:hAnsiTheme="minorHAnsi" w:cs="Arial"/>
        </w:rPr>
        <w:t>he individual. The Provision plan</w:t>
      </w:r>
      <w:r w:rsidR="00E661AE">
        <w:rPr>
          <w:rFonts w:asciiTheme="minorHAnsi" w:hAnsiTheme="minorHAnsi" w:cs="Arial"/>
        </w:rPr>
        <w:t>s</w:t>
      </w:r>
      <w:r w:rsidR="00EA10F0">
        <w:rPr>
          <w:rFonts w:asciiTheme="minorHAnsi" w:hAnsiTheme="minorHAnsi" w:cs="Arial"/>
        </w:rPr>
        <w:t xml:space="preserve"> also</w:t>
      </w:r>
      <w:r w:rsidRPr="0086533D">
        <w:rPr>
          <w:rFonts w:asciiTheme="minorHAnsi" w:hAnsiTheme="minorHAnsi" w:cs="Arial"/>
        </w:rPr>
        <w:t xml:space="preserve"> </w:t>
      </w:r>
      <w:r w:rsidR="00EA10F0">
        <w:rPr>
          <w:rFonts w:asciiTheme="minorHAnsi" w:hAnsiTheme="minorHAnsi" w:cs="Arial"/>
        </w:rPr>
        <w:t xml:space="preserve">detail </w:t>
      </w:r>
      <w:r w:rsidRPr="0086533D">
        <w:rPr>
          <w:rFonts w:asciiTheme="minorHAnsi" w:hAnsiTheme="minorHAnsi" w:cs="Arial"/>
        </w:rPr>
        <w:t>who will deliver the interventions. This may be the child’s teacher or another teacher, the classroom assistant, the SENCO o</w:t>
      </w:r>
      <w:r w:rsidR="0065024D" w:rsidRPr="0086533D">
        <w:rPr>
          <w:rFonts w:asciiTheme="minorHAnsi" w:hAnsiTheme="minorHAnsi" w:cs="Arial"/>
        </w:rPr>
        <w:t>r the pastoral team</w:t>
      </w:r>
      <w:r w:rsidRPr="0086533D">
        <w:rPr>
          <w:rFonts w:asciiTheme="minorHAnsi" w:hAnsiTheme="minorHAnsi" w:cs="Arial"/>
        </w:rPr>
        <w:t xml:space="preserve">. </w:t>
      </w:r>
    </w:p>
    <w:p w:rsidR="002034DF" w:rsidRDefault="002034DF" w:rsidP="0086533D">
      <w:p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All children on the SEN register have a </w:t>
      </w:r>
      <w:proofErr w:type="gramStart"/>
      <w:r>
        <w:rPr>
          <w:rFonts w:asciiTheme="minorHAnsi" w:hAnsiTheme="minorHAnsi" w:cs="Arial"/>
        </w:rPr>
        <w:t>one page</w:t>
      </w:r>
      <w:proofErr w:type="gramEnd"/>
      <w:r>
        <w:rPr>
          <w:rFonts w:asciiTheme="minorHAnsi" w:hAnsiTheme="minorHAnsi" w:cs="Arial"/>
        </w:rPr>
        <w:t xml:space="preserve"> profile in place. This profile provides all those, who work with the child, to have knowledge of the child’s needs and most importantly an understanding of how the child would like to be supported. These </w:t>
      </w:r>
      <w:r w:rsidR="008549AF">
        <w:rPr>
          <w:rFonts w:asciiTheme="minorHAnsi" w:hAnsiTheme="minorHAnsi" w:cs="Arial"/>
        </w:rPr>
        <w:t>one page profiles are updated</w:t>
      </w:r>
      <w:r>
        <w:rPr>
          <w:rFonts w:asciiTheme="minorHAnsi" w:hAnsiTheme="minorHAnsi" w:cs="Arial"/>
        </w:rPr>
        <w:t xml:space="preserve"> once a term at review meetings involving the class teacher, parents and child</w:t>
      </w:r>
      <w:r w:rsidR="0086533D" w:rsidRPr="0086533D">
        <w:rPr>
          <w:rFonts w:asciiTheme="minorHAnsi" w:hAnsiTheme="minorHAnsi" w:cs="Arial"/>
        </w:rPr>
        <w:t xml:space="preserve">. </w:t>
      </w:r>
    </w:p>
    <w:p w:rsidR="0086533D" w:rsidRDefault="002034DF" w:rsidP="0086533D">
      <w:pPr>
        <w:autoSpaceDE w:val="0"/>
        <w:autoSpaceDN w:val="0"/>
        <w:adjustRightInd w:val="0"/>
        <w:spacing w:after="0" w:line="240" w:lineRule="auto"/>
        <w:jc w:val="both"/>
        <w:rPr>
          <w:rFonts w:asciiTheme="minorHAnsi" w:hAnsiTheme="minorHAnsi" w:cs="Arial"/>
        </w:rPr>
      </w:pPr>
      <w:r>
        <w:rPr>
          <w:rFonts w:asciiTheme="minorHAnsi" w:hAnsiTheme="minorHAnsi" w:cs="Arial"/>
        </w:rPr>
        <w:lastRenderedPageBreak/>
        <w:t xml:space="preserve">When appropriate </w:t>
      </w:r>
      <w:r w:rsidR="00656A89">
        <w:rPr>
          <w:rFonts w:asciiTheme="minorHAnsi" w:hAnsiTheme="minorHAnsi" w:cs="Arial"/>
        </w:rPr>
        <w:t>children may be referred to outside agencies for additional support. These outside agencies include Pupil School Support, Educational Psychology Service, Communication and Autism Team, Sensory Support and Physical Disability Support Services. School will take on board advice from these outside agencies and will ensure that any provision that is suggested for the child is put into practice and detailed on the year group provision plans. Parents will also be kept informed of any provision that is put in place for their child and all reports from outside agencies are copied and sent direct to parents for their own personal records.</w:t>
      </w:r>
      <w:r w:rsidR="00EA10F0">
        <w:rPr>
          <w:rFonts w:asciiTheme="minorHAnsi" w:hAnsiTheme="minorHAnsi" w:cs="Arial"/>
        </w:rPr>
        <w:t xml:space="preserve"> </w:t>
      </w:r>
    </w:p>
    <w:p w:rsidR="00EA10F0" w:rsidRPr="0086533D" w:rsidRDefault="00EA10F0" w:rsidP="0086533D">
      <w:pPr>
        <w:autoSpaceDE w:val="0"/>
        <w:autoSpaceDN w:val="0"/>
        <w:adjustRightInd w:val="0"/>
        <w:spacing w:after="0" w:line="240" w:lineRule="auto"/>
        <w:jc w:val="both"/>
        <w:rPr>
          <w:rFonts w:asciiTheme="minorHAnsi" w:hAnsiTheme="minorHAnsi" w:cs="Arial"/>
        </w:rPr>
      </w:pPr>
    </w:p>
    <w:p w:rsidR="00697AE6" w:rsidRPr="0086533D" w:rsidRDefault="00BC1FB0"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All children on the SEN database</w:t>
      </w:r>
      <w:r w:rsidR="00697AE6" w:rsidRPr="0086533D">
        <w:rPr>
          <w:rFonts w:asciiTheme="minorHAnsi" w:hAnsiTheme="minorHAnsi" w:cs="Arial"/>
        </w:rPr>
        <w:t xml:space="preserve"> have full access to the National Curriculum through the use of regular classroom differentiation. Extra provision is put into place to ensure that no child is excluded from acts of collective worshi</w:t>
      </w:r>
      <w:r w:rsidR="00656A89">
        <w:rPr>
          <w:rFonts w:asciiTheme="minorHAnsi" w:hAnsiTheme="minorHAnsi" w:cs="Arial"/>
        </w:rPr>
        <w:t>p, school trips or after school</w:t>
      </w:r>
      <w:r w:rsidR="00697AE6" w:rsidRPr="0086533D">
        <w:rPr>
          <w:rFonts w:asciiTheme="minorHAnsi" w:hAnsiTheme="minorHAnsi" w:cs="Arial"/>
        </w:rPr>
        <w:t xml:space="preserve"> clubs because of their Special Educational Need. </w:t>
      </w:r>
    </w:p>
    <w:p w:rsidR="00220DD6" w:rsidRPr="0086533D" w:rsidRDefault="00220DD6" w:rsidP="0086533D">
      <w:pPr>
        <w:autoSpaceDE w:val="0"/>
        <w:autoSpaceDN w:val="0"/>
        <w:adjustRightInd w:val="0"/>
        <w:spacing w:after="0" w:line="240" w:lineRule="auto"/>
        <w:jc w:val="both"/>
        <w:rPr>
          <w:rFonts w:asciiTheme="minorHAnsi" w:hAnsiTheme="minorHAnsi" w:cs="Arial"/>
          <w:b/>
          <w:bCs/>
        </w:rPr>
      </w:pPr>
    </w:p>
    <w:p w:rsidR="00FA5E2E" w:rsidRDefault="00FA5E2E"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Monitoring of Progress</w:t>
      </w:r>
    </w:p>
    <w:p w:rsidR="00697AE6" w:rsidRPr="0086533D" w:rsidRDefault="0086533D"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rPr>
        <w:t xml:space="preserve">The progress of all children is monitored on a regular basis by the class teacher through informal classroom observations and formal assessments. The SENCO also monitors the progress of all children on the SEND database. </w:t>
      </w:r>
    </w:p>
    <w:p w:rsidR="00B16DC0" w:rsidRPr="0086533D" w:rsidRDefault="00B16DC0"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Reviews</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A </w:t>
      </w:r>
      <w:r w:rsidRPr="0086533D">
        <w:rPr>
          <w:rFonts w:asciiTheme="minorHAnsi" w:hAnsiTheme="minorHAnsi" w:cs="Arial"/>
          <w:iCs/>
        </w:rPr>
        <w:t xml:space="preserve">review </w:t>
      </w:r>
      <w:r w:rsidR="00BC1FB0" w:rsidRPr="0086533D">
        <w:rPr>
          <w:rFonts w:asciiTheme="minorHAnsi" w:hAnsiTheme="minorHAnsi" w:cs="Arial"/>
        </w:rPr>
        <w:t>for children on the</w:t>
      </w:r>
      <w:r w:rsidR="0086533D" w:rsidRPr="0086533D">
        <w:rPr>
          <w:rFonts w:asciiTheme="minorHAnsi" w:hAnsiTheme="minorHAnsi" w:cs="Arial"/>
        </w:rPr>
        <w:t xml:space="preserve"> SEND</w:t>
      </w:r>
      <w:r w:rsidR="00BC1FB0" w:rsidRPr="0086533D">
        <w:rPr>
          <w:rFonts w:asciiTheme="minorHAnsi" w:hAnsiTheme="minorHAnsi" w:cs="Arial"/>
        </w:rPr>
        <w:t xml:space="preserve"> database is</w:t>
      </w:r>
      <w:r w:rsidRPr="0086533D">
        <w:rPr>
          <w:rFonts w:asciiTheme="minorHAnsi" w:hAnsiTheme="minorHAnsi" w:cs="Arial"/>
        </w:rPr>
        <w:t xml:space="preserve"> held every term to which parents are invited and the child is encouraged to take</w:t>
      </w:r>
      <w:r w:rsidR="00BC1FB0" w:rsidRPr="0086533D">
        <w:rPr>
          <w:rFonts w:asciiTheme="minorHAnsi" w:hAnsiTheme="minorHAnsi" w:cs="Arial"/>
        </w:rPr>
        <w:t xml:space="preserve"> </w:t>
      </w:r>
      <w:r w:rsidRPr="0086533D">
        <w:rPr>
          <w:rFonts w:asciiTheme="minorHAnsi" w:hAnsiTheme="minorHAnsi" w:cs="Arial"/>
        </w:rPr>
        <w:t>part. Progress is discussed, the views of the child and their par</w:t>
      </w:r>
      <w:r w:rsidR="00656A89">
        <w:rPr>
          <w:rFonts w:asciiTheme="minorHAnsi" w:hAnsiTheme="minorHAnsi" w:cs="Arial"/>
        </w:rPr>
        <w:t xml:space="preserve">ent/s elicited and the child’s </w:t>
      </w:r>
      <w:proofErr w:type="gramStart"/>
      <w:r w:rsidR="00656A89">
        <w:rPr>
          <w:rFonts w:asciiTheme="minorHAnsi" w:hAnsiTheme="minorHAnsi" w:cs="Arial"/>
        </w:rPr>
        <w:t>one page</w:t>
      </w:r>
      <w:proofErr w:type="gramEnd"/>
      <w:r w:rsidR="00656A89">
        <w:rPr>
          <w:rFonts w:asciiTheme="minorHAnsi" w:hAnsiTheme="minorHAnsi" w:cs="Arial"/>
        </w:rPr>
        <w:t xml:space="preserve"> profile is updated</w:t>
      </w:r>
      <w:r w:rsidRPr="0086533D">
        <w:rPr>
          <w:rFonts w:asciiTheme="minorHAnsi" w:hAnsiTheme="minorHAnsi" w:cs="Arial"/>
        </w:rPr>
        <w:t xml:space="preserve">. </w:t>
      </w:r>
      <w:r w:rsidR="0065024D" w:rsidRPr="0086533D">
        <w:rPr>
          <w:rFonts w:asciiTheme="minorHAnsi" w:hAnsiTheme="minorHAnsi" w:cs="Arial"/>
        </w:rPr>
        <w:t>These meetings are designed to give all parties a voice and as such will include pare</w:t>
      </w:r>
      <w:r w:rsidR="0058204E" w:rsidRPr="0086533D">
        <w:rPr>
          <w:rFonts w:asciiTheme="minorHAnsi" w:hAnsiTheme="minorHAnsi" w:cs="Arial"/>
        </w:rPr>
        <w:t>nts, pupils, class teacher and other adults involved if the SENCO deems it necessary</w:t>
      </w:r>
      <w:r w:rsidR="0065024D" w:rsidRPr="0086533D">
        <w:rPr>
          <w:rFonts w:asciiTheme="minorHAnsi" w:hAnsiTheme="minorHAnsi" w:cs="Arial"/>
        </w:rPr>
        <w:t>. In addition to these review meetings</w:t>
      </w:r>
      <w:r w:rsidR="0058204E" w:rsidRPr="0086533D">
        <w:rPr>
          <w:rFonts w:asciiTheme="minorHAnsi" w:hAnsiTheme="minorHAnsi" w:cs="Arial"/>
        </w:rPr>
        <w:t>,</w:t>
      </w:r>
      <w:r w:rsidR="0065024D" w:rsidRPr="0086533D">
        <w:rPr>
          <w:rFonts w:asciiTheme="minorHAnsi" w:hAnsiTheme="minorHAnsi" w:cs="Arial"/>
        </w:rPr>
        <w:t xml:space="preserve"> p</w:t>
      </w:r>
      <w:r w:rsidRPr="0086533D">
        <w:rPr>
          <w:rFonts w:asciiTheme="minorHAnsi" w:hAnsiTheme="minorHAnsi" w:cs="Arial"/>
        </w:rPr>
        <w:t>arents can book a meeting with the SENCO, to discuss concerns or pass on information from health appointments, by contacting the school office.</w:t>
      </w:r>
    </w:p>
    <w:p w:rsidR="001B01B9" w:rsidRDefault="001B01B9"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Outside Agencies</w:t>
      </w:r>
    </w:p>
    <w:p w:rsidR="00697AE6" w:rsidRPr="0086533D" w:rsidRDefault="00106898"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When, following intervention in school, a child is still experiencing si</w:t>
      </w:r>
      <w:r w:rsidR="00656A89">
        <w:rPr>
          <w:rFonts w:asciiTheme="minorHAnsi" w:hAnsiTheme="minorHAnsi" w:cs="Arial"/>
        </w:rPr>
        <w:t>gnificant difficulties</w:t>
      </w:r>
      <w:r w:rsidRPr="0086533D">
        <w:rPr>
          <w:rFonts w:asciiTheme="minorHAnsi" w:hAnsiTheme="minorHAnsi" w:cs="Arial"/>
        </w:rPr>
        <w:t xml:space="preserve"> and is not making adequate progress they </w:t>
      </w:r>
      <w:r w:rsidR="00697AE6" w:rsidRPr="0086533D">
        <w:rPr>
          <w:rFonts w:asciiTheme="minorHAnsi" w:hAnsiTheme="minorHAnsi" w:cs="Arial"/>
        </w:rPr>
        <w:t xml:space="preserve">are usually referred to </w:t>
      </w:r>
      <w:r w:rsidR="00281FDF">
        <w:rPr>
          <w:rFonts w:asciiTheme="minorHAnsi" w:hAnsiTheme="minorHAnsi" w:cs="Arial"/>
          <w:iCs/>
        </w:rPr>
        <w:t>outside a</w:t>
      </w:r>
      <w:r w:rsidR="00697AE6" w:rsidRPr="0086533D">
        <w:rPr>
          <w:rFonts w:asciiTheme="minorHAnsi" w:hAnsiTheme="minorHAnsi" w:cs="Arial"/>
          <w:iCs/>
        </w:rPr>
        <w:t xml:space="preserve">gencies </w:t>
      </w:r>
      <w:r w:rsidR="00697AE6" w:rsidRPr="0086533D">
        <w:rPr>
          <w:rFonts w:asciiTheme="minorHAnsi" w:hAnsiTheme="minorHAnsi" w:cs="Arial"/>
        </w:rPr>
        <w:t>which may be Educational Support Services or Health Services.</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On a regular basis, the school enlists the help of the following:</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697AE6" w:rsidRPr="0086533D" w:rsidRDefault="00697AE6" w:rsidP="0086533D">
      <w:pPr>
        <w:numPr>
          <w:ilvl w:val="0"/>
          <w:numId w:val="4"/>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An Educational Psychologist;</w:t>
      </w:r>
    </w:p>
    <w:p w:rsidR="00697AE6" w:rsidRPr="0086533D" w:rsidRDefault="00697AE6" w:rsidP="0086533D">
      <w:pPr>
        <w:numPr>
          <w:ilvl w:val="0"/>
          <w:numId w:val="4"/>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allocated advisory teacher from the Pupil and School Support Service;</w:t>
      </w:r>
    </w:p>
    <w:p w:rsidR="00697AE6" w:rsidRDefault="00697AE6" w:rsidP="00656A89">
      <w:pPr>
        <w:numPr>
          <w:ilvl w:val="0"/>
          <w:numId w:val="4"/>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allocated advisory teacher from the Communication and Autism Team;</w:t>
      </w:r>
    </w:p>
    <w:p w:rsidR="00656A89" w:rsidRPr="00656A89" w:rsidRDefault="00656A89" w:rsidP="00656A89">
      <w:pPr>
        <w:numPr>
          <w:ilvl w:val="0"/>
          <w:numId w:val="4"/>
        </w:numPr>
        <w:autoSpaceDE w:val="0"/>
        <w:autoSpaceDN w:val="0"/>
        <w:adjustRightInd w:val="0"/>
        <w:spacing w:after="0" w:line="240" w:lineRule="auto"/>
        <w:jc w:val="both"/>
        <w:rPr>
          <w:rFonts w:asciiTheme="minorHAnsi" w:hAnsiTheme="minorHAnsi" w:cs="Arial"/>
        </w:rPr>
      </w:pPr>
      <w:r>
        <w:rPr>
          <w:rFonts w:asciiTheme="minorHAnsi" w:hAnsiTheme="minorHAnsi" w:cs="Arial"/>
        </w:rPr>
        <w:t>The allocated advisory teacher from the Physical Disability Support Service;</w:t>
      </w:r>
    </w:p>
    <w:p w:rsidR="00697AE6" w:rsidRPr="00656A89" w:rsidRDefault="00697AE6" w:rsidP="0086533D">
      <w:pPr>
        <w:numPr>
          <w:ilvl w:val="0"/>
          <w:numId w:val="4"/>
        </w:num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hearing impairment team and the visual impairment team</w:t>
      </w:r>
      <w:r w:rsidR="00FE1A1B">
        <w:rPr>
          <w:rFonts w:asciiTheme="minorHAnsi" w:hAnsiTheme="minorHAnsi" w:cs="Arial"/>
        </w:rPr>
        <w:t>.</w:t>
      </w:r>
    </w:p>
    <w:p w:rsidR="00697AE6" w:rsidRPr="0086533D" w:rsidRDefault="00697AE6" w:rsidP="0086533D">
      <w:pPr>
        <w:autoSpaceDE w:val="0"/>
        <w:autoSpaceDN w:val="0"/>
        <w:adjustRightInd w:val="0"/>
        <w:spacing w:after="0" w:line="240" w:lineRule="auto"/>
        <w:jc w:val="both"/>
        <w:rPr>
          <w:rFonts w:asciiTheme="minorHAnsi" w:hAnsiTheme="minorHAnsi"/>
        </w:rPr>
      </w:pP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In all cases, when a referral is made to outside agencies, the permission of parents is</w:t>
      </w:r>
      <w:r w:rsidR="00656A89">
        <w:rPr>
          <w:rFonts w:asciiTheme="minorHAnsi" w:hAnsiTheme="minorHAnsi" w:cs="Arial"/>
        </w:rPr>
        <w:t xml:space="preserve"> </w:t>
      </w:r>
      <w:r w:rsidRPr="0086533D">
        <w:rPr>
          <w:rFonts w:asciiTheme="minorHAnsi" w:hAnsiTheme="minorHAnsi" w:cs="Arial"/>
        </w:rPr>
        <w:t>obtained first. It is usually the SENCO who makes referrals.</w:t>
      </w:r>
    </w:p>
    <w:p w:rsidR="00697AE6" w:rsidRPr="0086533D" w:rsidRDefault="00697AE6" w:rsidP="0086533D">
      <w:pPr>
        <w:autoSpaceDE w:val="0"/>
        <w:autoSpaceDN w:val="0"/>
        <w:adjustRightInd w:val="0"/>
        <w:spacing w:after="0" w:line="240" w:lineRule="auto"/>
        <w:jc w:val="both"/>
        <w:rPr>
          <w:rFonts w:asciiTheme="minorHAnsi" w:hAnsiTheme="minorHAnsi" w:cs="Arial"/>
          <w:b/>
          <w:bCs/>
          <w:highlight w:val="green"/>
        </w:rPr>
      </w:pPr>
    </w:p>
    <w:p w:rsidR="00697AE6" w:rsidRPr="0086533D" w:rsidRDefault="00B16DC0"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Further a</w:t>
      </w:r>
      <w:r w:rsidR="00697AE6" w:rsidRPr="0086533D">
        <w:rPr>
          <w:rFonts w:asciiTheme="minorHAnsi" w:hAnsiTheme="minorHAnsi" w:cs="Arial"/>
          <w:b/>
          <w:bCs/>
        </w:rPr>
        <w:t>ction when a child fails to make significant progress:</w:t>
      </w:r>
    </w:p>
    <w:p w:rsidR="00BC1FB0" w:rsidRPr="0086533D" w:rsidRDefault="00BC1FB0" w:rsidP="0086533D">
      <w:pPr>
        <w:autoSpaceDE w:val="0"/>
        <w:autoSpaceDN w:val="0"/>
        <w:adjustRightInd w:val="0"/>
        <w:spacing w:after="0" w:line="240" w:lineRule="auto"/>
        <w:jc w:val="both"/>
        <w:rPr>
          <w:rFonts w:asciiTheme="minorHAnsi" w:hAnsiTheme="minorHAnsi" w:cs="Arial"/>
          <w:bCs/>
        </w:rPr>
      </w:pPr>
      <w:r w:rsidRPr="0086533D">
        <w:rPr>
          <w:rFonts w:asciiTheme="minorHAnsi" w:hAnsiTheme="minorHAnsi" w:cs="Arial"/>
          <w:bCs/>
        </w:rPr>
        <w:t>When a child makes little or no pr</w:t>
      </w:r>
      <w:r w:rsidR="0058204E" w:rsidRPr="0086533D">
        <w:rPr>
          <w:rFonts w:asciiTheme="minorHAnsi" w:hAnsiTheme="minorHAnsi" w:cs="Arial"/>
          <w:bCs/>
        </w:rPr>
        <w:t>ogress over a significant period</w:t>
      </w:r>
      <w:r w:rsidRPr="0086533D">
        <w:rPr>
          <w:rFonts w:asciiTheme="minorHAnsi" w:hAnsiTheme="minorHAnsi" w:cs="Arial"/>
          <w:bCs/>
        </w:rPr>
        <w:t xml:space="preserve"> of time it may become apparent that the school needs to apply to the Local Authority for an Education Health</w:t>
      </w:r>
      <w:r w:rsidR="00106898" w:rsidRPr="0086533D">
        <w:rPr>
          <w:rFonts w:asciiTheme="minorHAnsi" w:hAnsiTheme="minorHAnsi" w:cs="Arial"/>
          <w:bCs/>
        </w:rPr>
        <w:t xml:space="preserve"> C</w:t>
      </w:r>
      <w:r w:rsidRPr="0086533D">
        <w:rPr>
          <w:rFonts w:asciiTheme="minorHAnsi" w:hAnsiTheme="minorHAnsi" w:cs="Arial"/>
          <w:bCs/>
        </w:rPr>
        <w:t>are assessment to take place. This will involve all professionals</w:t>
      </w:r>
      <w:r w:rsidR="001B01B9">
        <w:rPr>
          <w:rFonts w:asciiTheme="minorHAnsi" w:hAnsiTheme="minorHAnsi" w:cs="Arial"/>
          <w:bCs/>
        </w:rPr>
        <w:t xml:space="preserve"> involved with the child sitting down at a meeting with the child’s parents to complete paperwork that must be submitted to the Local Auth</w:t>
      </w:r>
      <w:r w:rsidR="00656A89">
        <w:rPr>
          <w:rFonts w:asciiTheme="minorHAnsi" w:hAnsiTheme="minorHAnsi" w:cs="Arial"/>
          <w:bCs/>
        </w:rPr>
        <w:t xml:space="preserve">ority. This meeting is called </w:t>
      </w:r>
      <w:r w:rsidR="001B01B9">
        <w:rPr>
          <w:rFonts w:asciiTheme="minorHAnsi" w:hAnsiTheme="minorHAnsi" w:cs="Arial"/>
          <w:bCs/>
        </w:rPr>
        <w:t xml:space="preserve">a </w:t>
      </w:r>
      <w:r w:rsidR="00656A89">
        <w:rPr>
          <w:rFonts w:asciiTheme="minorHAnsi" w:hAnsiTheme="minorHAnsi" w:cs="Arial"/>
          <w:bCs/>
        </w:rPr>
        <w:t>‘</w:t>
      </w:r>
      <w:r w:rsidR="001B01B9">
        <w:rPr>
          <w:rFonts w:asciiTheme="minorHAnsi" w:hAnsiTheme="minorHAnsi" w:cs="Arial"/>
          <w:bCs/>
        </w:rPr>
        <w:t>team around the child meeting’ and is th</w:t>
      </w:r>
      <w:r w:rsidR="00E661AE">
        <w:rPr>
          <w:rFonts w:asciiTheme="minorHAnsi" w:hAnsiTheme="minorHAnsi" w:cs="Arial"/>
          <w:bCs/>
        </w:rPr>
        <w:t>e first step in applying for an</w:t>
      </w:r>
      <w:r w:rsidR="001B01B9">
        <w:rPr>
          <w:rFonts w:asciiTheme="minorHAnsi" w:hAnsiTheme="minorHAnsi" w:cs="Arial"/>
          <w:bCs/>
        </w:rPr>
        <w:t xml:space="preserve"> Education Health Care Plan. </w:t>
      </w:r>
    </w:p>
    <w:p w:rsidR="00BC1FB0" w:rsidRPr="0086533D" w:rsidRDefault="00BC1FB0" w:rsidP="0086533D">
      <w:pPr>
        <w:autoSpaceDE w:val="0"/>
        <w:autoSpaceDN w:val="0"/>
        <w:adjustRightInd w:val="0"/>
        <w:spacing w:after="0" w:line="240" w:lineRule="auto"/>
        <w:jc w:val="both"/>
        <w:rPr>
          <w:rFonts w:asciiTheme="minorHAnsi" w:hAnsiTheme="minorHAnsi" w:cs="Arial"/>
          <w:b/>
          <w:bCs/>
        </w:rPr>
      </w:pPr>
    </w:p>
    <w:p w:rsidR="00656A89" w:rsidRDefault="00656A89"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lastRenderedPageBreak/>
        <w:t>Transition Reviews</w:t>
      </w:r>
    </w:p>
    <w:p w:rsidR="00697AE6" w:rsidRPr="0086533D" w:rsidRDefault="00656A89" w:rsidP="0086533D">
      <w:pPr>
        <w:autoSpaceDE w:val="0"/>
        <w:autoSpaceDN w:val="0"/>
        <w:adjustRightInd w:val="0"/>
        <w:spacing w:after="0" w:line="240" w:lineRule="auto"/>
        <w:jc w:val="both"/>
        <w:rPr>
          <w:rFonts w:asciiTheme="minorHAnsi" w:hAnsiTheme="minorHAnsi" w:cs="Arial"/>
        </w:rPr>
      </w:pPr>
      <w:r>
        <w:rPr>
          <w:rFonts w:asciiTheme="minorHAnsi" w:hAnsiTheme="minorHAnsi" w:cs="Arial"/>
        </w:rPr>
        <w:t>Children with an</w:t>
      </w:r>
      <w:r w:rsidR="00BC1FB0" w:rsidRPr="0086533D">
        <w:rPr>
          <w:rFonts w:asciiTheme="minorHAnsi" w:hAnsiTheme="minorHAnsi" w:cs="Arial"/>
        </w:rPr>
        <w:t xml:space="preserve"> Education Health Care plan </w:t>
      </w:r>
      <w:r w:rsidR="00697AE6" w:rsidRPr="0086533D">
        <w:rPr>
          <w:rFonts w:asciiTheme="minorHAnsi" w:hAnsiTheme="minorHAnsi" w:cs="Arial"/>
        </w:rPr>
        <w:t xml:space="preserve">will have a </w:t>
      </w:r>
      <w:r w:rsidR="00697AE6" w:rsidRPr="0086533D">
        <w:rPr>
          <w:rFonts w:asciiTheme="minorHAnsi" w:hAnsiTheme="minorHAnsi" w:cs="Arial"/>
          <w:iCs/>
        </w:rPr>
        <w:t xml:space="preserve">Transition Review </w:t>
      </w:r>
      <w:r w:rsidR="00697AE6" w:rsidRPr="0086533D">
        <w:rPr>
          <w:rFonts w:asciiTheme="minorHAnsi" w:hAnsiTheme="minorHAnsi" w:cs="Arial"/>
        </w:rPr>
        <w:t>in the summer</w:t>
      </w:r>
      <w:r w:rsidR="00BC1FB0" w:rsidRPr="0086533D">
        <w:rPr>
          <w:rFonts w:asciiTheme="minorHAnsi" w:hAnsiTheme="minorHAnsi" w:cs="Arial"/>
        </w:rPr>
        <w:t xml:space="preserve"> </w:t>
      </w:r>
      <w:r w:rsidR="00697AE6" w:rsidRPr="0086533D">
        <w:rPr>
          <w:rFonts w:asciiTheme="minorHAnsi" w:hAnsiTheme="minorHAnsi" w:cs="Arial"/>
        </w:rPr>
        <w:t>term of Year 5. The meeting should be helpful in guiding parents to visit appropriate</w:t>
      </w:r>
      <w:r>
        <w:rPr>
          <w:rFonts w:asciiTheme="minorHAnsi" w:hAnsiTheme="minorHAnsi" w:cs="Arial"/>
        </w:rPr>
        <w:t xml:space="preserve"> </w:t>
      </w:r>
      <w:r w:rsidR="00697AE6" w:rsidRPr="0086533D">
        <w:rPr>
          <w:rFonts w:asciiTheme="minorHAnsi" w:hAnsiTheme="minorHAnsi" w:cs="Arial"/>
        </w:rPr>
        <w:t xml:space="preserve">secondary schools. Information on </w:t>
      </w:r>
      <w:r>
        <w:rPr>
          <w:rFonts w:asciiTheme="minorHAnsi" w:hAnsiTheme="minorHAnsi" w:cs="Arial"/>
        </w:rPr>
        <w:t xml:space="preserve">specialist </w:t>
      </w:r>
      <w:r w:rsidR="00697AE6" w:rsidRPr="0086533D">
        <w:rPr>
          <w:rFonts w:asciiTheme="minorHAnsi" w:hAnsiTheme="minorHAnsi" w:cs="Arial"/>
        </w:rPr>
        <w:t xml:space="preserve">schools </w:t>
      </w:r>
      <w:r>
        <w:rPr>
          <w:rFonts w:asciiTheme="minorHAnsi" w:hAnsiTheme="minorHAnsi" w:cs="Arial"/>
        </w:rPr>
        <w:t xml:space="preserve">and schools </w:t>
      </w:r>
      <w:r w:rsidR="00697AE6" w:rsidRPr="0086533D">
        <w:rPr>
          <w:rFonts w:asciiTheme="minorHAnsi" w:hAnsiTheme="minorHAnsi" w:cs="Arial"/>
        </w:rPr>
        <w:t xml:space="preserve">with </w:t>
      </w:r>
      <w:r w:rsidR="00697AE6" w:rsidRPr="0086533D">
        <w:rPr>
          <w:rFonts w:asciiTheme="minorHAnsi" w:hAnsiTheme="minorHAnsi" w:cs="Arial"/>
          <w:iCs/>
        </w:rPr>
        <w:t xml:space="preserve">Resource Bases </w:t>
      </w:r>
      <w:r w:rsidR="00697AE6" w:rsidRPr="0086533D">
        <w:rPr>
          <w:rFonts w:asciiTheme="minorHAnsi" w:hAnsiTheme="minorHAnsi" w:cs="Arial"/>
        </w:rPr>
        <w:t>will be given.</w:t>
      </w: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Transition to Secondary School</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For all pupils with Special Educational Needs, the SENCO will liaise with the SENCO of the</w:t>
      </w:r>
    </w:p>
    <w:p w:rsidR="001B01B9" w:rsidRDefault="00697AE6" w:rsidP="0086533D">
      <w:pPr>
        <w:autoSpaceDE w:val="0"/>
        <w:autoSpaceDN w:val="0"/>
        <w:adjustRightInd w:val="0"/>
        <w:spacing w:after="0" w:line="240" w:lineRule="auto"/>
        <w:jc w:val="both"/>
        <w:rPr>
          <w:rFonts w:asciiTheme="minorHAnsi" w:hAnsiTheme="minorHAnsi" w:cs="Arial"/>
          <w:b/>
        </w:rPr>
      </w:pPr>
      <w:r w:rsidRPr="0086533D">
        <w:rPr>
          <w:rFonts w:asciiTheme="minorHAnsi" w:hAnsiTheme="minorHAnsi" w:cs="Arial"/>
        </w:rPr>
        <w:t>receiving secondary scho</w:t>
      </w:r>
      <w:r w:rsidR="00B365F7">
        <w:rPr>
          <w:rFonts w:asciiTheme="minorHAnsi" w:hAnsiTheme="minorHAnsi" w:cs="Arial"/>
        </w:rPr>
        <w:t>ol</w:t>
      </w:r>
      <w:r w:rsidRPr="0086533D">
        <w:rPr>
          <w:rFonts w:asciiTheme="minorHAnsi" w:hAnsiTheme="minorHAnsi" w:cs="Arial"/>
        </w:rPr>
        <w:t>.</w:t>
      </w:r>
      <w:r w:rsidR="00B365F7">
        <w:rPr>
          <w:rFonts w:asciiTheme="minorHAnsi" w:hAnsiTheme="minorHAnsi" w:cs="Arial"/>
        </w:rPr>
        <w:t xml:space="preserve"> All necessary informatio</w:t>
      </w:r>
      <w:r w:rsidR="008549AF">
        <w:rPr>
          <w:rFonts w:asciiTheme="minorHAnsi" w:hAnsiTheme="minorHAnsi" w:cs="Arial"/>
        </w:rPr>
        <w:t xml:space="preserve">n will be shared, </w:t>
      </w:r>
      <w:r w:rsidR="00B365F7">
        <w:rPr>
          <w:rFonts w:asciiTheme="minorHAnsi" w:hAnsiTheme="minorHAnsi" w:cs="Arial"/>
        </w:rPr>
        <w:t>with parental permission</w:t>
      </w:r>
      <w:r w:rsidR="008549AF">
        <w:rPr>
          <w:rFonts w:asciiTheme="minorHAnsi" w:hAnsiTheme="minorHAnsi" w:cs="Arial"/>
        </w:rPr>
        <w:t>,</w:t>
      </w:r>
      <w:r w:rsidR="00B365F7">
        <w:rPr>
          <w:rFonts w:asciiTheme="minorHAnsi" w:hAnsiTheme="minorHAnsi" w:cs="Arial"/>
        </w:rPr>
        <w:t xml:space="preserve"> and the receiving secondary school SENCO will be invited to come into school and meet the child.</w:t>
      </w:r>
    </w:p>
    <w:p w:rsidR="00B365F7" w:rsidRDefault="00B365F7" w:rsidP="00B365F7">
      <w:pPr>
        <w:spacing w:after="0" w:line="240" w:lineRule="auto"/>
        <w:rPr>
          <w:rFonts w:asciiTheme="minorHAnsi" w:hAnsiTheme="minorHAnsi" w:cs="Arial"/>
          <w:b/>
        </w:rPr>
      </w:pPr>
    </w:p>
    <w:p w:rsidR="00697AE6" w:rsidRPr="0086533D" w:rsidRDefault="00697AE6" w:rsidP="00B365F7">
      <w:pPr>
        <w:spacing w:after="0" w:line="240" w:lineRule="auto"/>
        <w:rPr>
          <w:rFonts w:asciiTheme="minorHAnsi" w:hAnsiTheme="minorHAnsi" w:cs="Arial"/>
          <w:b/>
        </w:rPr>
      </w:pPr>
      <w:r w:rsidRPr="0086533D">
        <w:rPr>
          <w:rFonts w:asciiTheme="minorHAnsi" w:hAnsiTheme="minorHAnsi" w:cs="Arial"/>
          <w:b/>
        </w:rPr>
        <w:t xml:space="preserve">Inset </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The school annually looks at the training needs of all staff in line with the </w:t>
      </w:r>
      <w:proofErr w:type="gramStart"/>
      <w:r w:rsidRPr="0086533D">
        <w:rPr>
          <w:rFonts w:asciiTheme="minorHAnsi" w:hAnsiTheme="minorHAnsi" w:cs="Arial"/>
        </w:rPr>
        <w:t>schools</w:t>
      </w:r>
      <w:proofErr w:type="gramEnd"/>
      <w:r w:rsidRPr="0086533D">
        <w:rPr>
          <w:rFonts w:asciiTheme="minorHAnsi" w:hAnsiTheme="minorHAnsi" w:cs="Arial"/>
        </w:rPr>
        <w:t xml:space="preserve"> development plan. The SENCO is responsible for prioritising the training needs of staff and </w:t>
      </w:r>
      <w:r w:rsidR="00E661AE">
        <w:rPr>
          <w:rFonts w:asciiTheme="minorHAnsi" w:hAnsiTheme="minorHAnsi" w:cs="Arial"/>
        </w:rPr>
        <w:t>the school ensures</w:t>
      </w:r>
      <w:r w:rsidRPr="0086533D">
        <w:rPr>
          <w:rFonts w:asciiTheme="minorHAnsi" w:hAnsiTheme="minorHAnsi" w:cs="Arial"/>
        </w:rPr>
        <w:t xml:space="preserve"> records are kept of training received. </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220DD6" w:rsidRPr="0086533D" w:rsidRDefault="00220DD6" w:rsidP="0086533D">
      <w:pPr>
        <w:autoSpaceDE w:val="0"/>
        <w:autoSpaceDN w:val="0"/>
        <w:adjustRightInd w:val="0"/>
        <w:spacing w:after="0" w:line="240" w:lineRule="auto"/>
        <w:jc w:val="both"/>
        <w:rPr>
          <w:rFonts w:asciiTheme="minorHAnsi" w:hAnsiTheme="minorHAnsi" w:cs="Arial"/>
          <w:b/>
        </w:rPr>
      </w:pPr>
      <w:r w:rsidRPr="0086533D">
        <w:rPr>
          <w:rFonts w:asciiTheme="minorHAnsi" w:hAnsiTheme="minorHAnsi" w:cs="Arial"/>
          <w:b/>
        </w:rPr>
        <w:t>THE ROLE OF THE GOVERNING BODY</w:t>
      </w:r>
    </w:p>
    <w:p w:rsidR="00697AE6" w:rsidRDefault="00697AE6" w:rsidP="0086533D">
      <w:pPr>
        <w:autoSpaceDE w:val="0"/>
        <w:autoSpaceDN w:val="0"/>
        <w:adjustRightInd w:val="0"/>
        <w:spacing w:after="0" w:line="240" w:lineRule="auto"/>
        <w:jc w:val="both"/>
        <w:rPr>
          <w:rFonts w:asciiTheme="minorHAnsi" w:hAnsiTheme="minorHAnsi" w:cs="Arial"/>
          <w:b/>
        </w:rPr>
      </w:pPr>
      <w:r w:rsidRPr="0086533D">
        <w:rPr>
          <w:rFonts w:asciiTheme="minorHAnsi" w:hAnsiTheme="minorHAnsi" w:cs="Arial"/>
        </w:rPr>
        <w:t>A report relating to the standards of pupils with SEN</w:t>
      </w:r>
      <w:r w:rsidR="00106898" w:rsidRPr="0086533D">
        <w:rPr>
          <w:rFonts w:asciiTheme="minorHAnsi" w:hAnsiTheme="minorHAnsi" w:cs="Arial"/>
        </w:rPr>
        <w:t>D</w:t>
      </w:r>
      <w:r w:rsidRPr="0086533D">
        <w:rPr>
          <w:rFonts w:asciiTheme="minorHAnsi" w:hAnsiTheme="minorHAnsi" w:cs="Arial"/>
        </w:rPr>
        <w:t xml:space="preserve"> and implementation of this policy is give</w:t>
      </w:r>
      <w:r w:rsidR="0058204E" w:rsidRPr="0086533D">
        <w:rPr>
          <w:rFonts w:asciiTheme="minorHAnsi" w:hAnsiTheme="minorHAnsi" w:cs="Arial"/>
        </w:rPr>
        <w:t>n to the governing body termly</w:t>
      </w:r>
      <w:r w:rsidRPr="0086533D">
        <w:rPr>
          <w:rFonts w:asciiTheme="minorHAnsi" w:hAnsiTheme="minorHAnsi" w:cs="Arial"/>
        </w:rPr>
        <w:t>. The governing body will ensure that it makes appropriate special educational provision for all pupils identified as in need of it.</w:t>
      </w:r>
      <w:r w:rsidR="0058204E" w:rsidRPr="0086533D">
        <w:rPr>
          <w:rFonts w:asciiTheme="minorHAnsi" w:hAnsiTheme="minorHAnsi" w:cs="Arial"/>
        </w:rPr>
        <w:t xml:space="preserve"> It will receive updates on the amounts of children on the SEND database</w:t>
      </w:r>
      <w:r w:rsidR="00106898" w:rsidRPr="0086533D">
        <w:rPr>
          <w:rFonts w:asciiTheme="minorHAnsi" w:hAnsiTheme="minorHAnsi" w:cs="Arial"/>
        </w:rPr>
        <w:t xml:space="preserve"> at each full governing body </w:t>
      </w:r>
      <w:r w:rsidR="00F26DB4" w:rsidRPr="0086533D">
        <w:rPr>
          <w:rFonts w:asciiTheme="minorHAnsi" w:hAnsiTheme="minorHAnsi" w:cs="Arial"/>
        </w:rPr>
        <w:t xml:space="preserve">meeting. </w:t>
      </w:r>
      <w:r w:rsidRPr="0086533D">
        <w:rPr>
          <w:rFonts w:asciiTheme="minorHAnsi" w:hAnsiTheme="minorHAnsi" w:cs="Arial"/>
          <w:b/>
        </w:rPr>
        <w:t xml:space="preserve"> </w:t>
      </w:r>
    </w:p>
    <w:p w:rsidR="00281FDF" w:rsidRPr="0086533D" w:rsidRDefault="00281FDF" w:rsidP="0086533D">
      <w:pPr>
        <w:autoSpaceDE w:val="0"/>
        <w:autoSpaceDN w:val="0"/>
        <w:adjustRightInd w:val="0"/>
        <w:spacing w:after="0" w:line="240" w:lineRule="auto"/>
        <w:jc w:val="both"/>
        <w:rPr>
          <w:rFonts w:asciiTheme="minorHAnsi" w:hAnsiTheme="minorHAnsi" w:cs="Arial"/>
          <w:b/>
        </w:rPr>
      </w:pPr>
    </w:p>
    <w:p w:rsidR="00697AE6" w:rsidRPr="0086533D" w:rsidRDefault="00220DD6" w:rsidP="0086533D">
      <w:pPr>
        <w:autoSpaceDE w:val="0"/>
        <w:autoSpaceDN w:val="0"/>
        <w:adjustRightInd w:val="0"/>
        <w:spacing w:after="0" w:line="240" w:lineRule="auto"/>
        <w:jc w:val="both"/>
        <w:rPr>
          <w:rFonts w:asciiTheme="minorHAnsi" w:hAnsiTheme="minorHAnsi" w:cs="Arial"/>
          <w:b/>
        </w:rPr>
      </w:pPr>
      <w:r w:rsidRPr="0086533D">
        <w:rPr>
          <w:rFonts w:asciiTheme="minorHAnsi" w:hAnsiTheme="minorHAnsi" w:cs="Arial"/>
          <w:b/>
        </w:rPr>
        <w:t>COMPLAINTS</w:t>
      </w:r>
      <w:r w:rsidR="00697AE6" w:rsidRPr="0086533D">
        <w:rPr>
          <w:rFonts w:asciiTheme="minorHAnsi" w:hAnsiTheme="minorHAnsi" w:cs="Arial"/>
          <w:b/>
        </w:rPr>
        <w:t xml:space="preserve"> </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school’s complaints proce</w:t>
      </w:r>
      <w:r w:rsidR="00F26DB4" w:rsidRPr="0086533D">
        <w:rPr>
          <w:rFonts w:asciiTheme="minorHAnsi" w:hAnsiTheme="minorHAnsi" w:cs="Arial"/>
        </w:rPr>
        <w:t>dures are set out in the school’s complaints policy</w:t>
      </w:r>
      <w:r w:rsidRPr="0086533D">
        <w:rPr>
          <w:rFonts w:asciiTheme="minorHAnsi" w:hAnsiTheme="minorHAnsi" w:cs="Arial"/>
        </w:rPr>
        <w:t>, but the first port of call should always be the child’s class teacher.</w:t>
      </w:r>
    </w:p>
    <w:p w:rsidR="00697AE6" w:rsidRPr="0086533D" w:rsidRDefault="00697AE6" w:rsidP="0086533D">
      <w:pPr>
        <w:autoSpaceDE w:val="0"/>
        <w:autoSpaceDN w:val="0"/>
        <w:adjustRightInd w:val="0"/>
        <w:spacing w:after="0" w:line="240" w:lineRule="auto"/>
        <w:jc w:val="both"/>
        <w:rPr>
          <w:rFonts w:asciiTheme="minorHAnsi" w:hAnsiTheme="minorHAnsi" w:cs="Arial"/>
        </w:rPr>
      </w:pPr>
    </w:p>
    <w:p w:rsidR="00697AE6" w:rsidRPr="0086533D" w:rsidRDefault="00220DD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MONITORING OF THIS POLICY</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The Head-teacher and Governors of West Heath have overall responsibility for ensuring that</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this policy is implemented and the necessary provision is made for any pupil who has special</w:t>
      </w:r>
    </w:p>
    <w:p w:rsidR="00697AE6" w:rsidRPr="0086533D" w:rsidRDefault="00697AE6" w:rsidP="0086533D">
      <w:pPr>
        <w:autoSpaceDE w:val="0"/>
        <w:autoSpaceDN w:val="0"/>
        <w:adjustRightInd w:val="0"/>
        <w:spacing w:after="0" w:line="240" w:lineRule="auto"/>
        <w:jc w:val="both"/>
        <w:rPr>
          <w:rFonts w:asciiTheme="minorHAnsi" w:hAnsiTheme="minorHAnsi" w:cs="Arial"/>
        </w:rPr>
      </w:pPr>
      <w:r w:rsidRPr="0086533D">
        <w:rPr>
          <w:rFonts w:asciiTheme="minorHAnsi" w:hAnsiTheme="minorHAnsi" w:cs="Arial"/>
        </w:rPr>
        <w:t xml:space="preserve">educational needs. There is an identified person on the governing body with </w:t>
      </w:r>
      <w:r w:rsidR="00F149F3">
        <w:rPr>
          <w:rFonts w:asciiTheme="minorHAnsi" w:hAnsiTheme="minorHAnsi" w:cs="Arial"/>
        </w:rPr>
        <w:t xml:space="preserve">a lead responsibility for SEN. </w:t>
      </w:r>
      <w:r w:rsidRPr="0086533D">
        <w:rPr>
          <w:rFonts w:asciiTheme="minorHAnsi" w:hAnsiTheme="minorHAnsi" w:cs="Arial"/>
        </w:rPr>
        <w:t>It is also the legal duty of the governing body to report annually on the implementation of this policy to parents.</w:t>
      </w:r>
    </w:p>
    <w:p w:rsidR="00BC1FB0" w:rsidRPr="0086533D" w:rsidRDefault="00BC1FB0" w:rsidP="0086533D">
      <w:pPr>
        <w:autoSpaceDE w:val="0"/>
        <w:autoSpaceDN w:val="0"/>
        <w:adjustRightInd w:val="0"/>
        <w:spacing w:after="0" w:line="240" w:lineRule="auto"/>
        <w:jc w:val="both"/>
        <w:rPr>
          <w:rFonts w:asciiTheme="minorHAnsi" w:hAnsiTheme="minorHAnsi" w:cs="Arial"/>
          <w:b/>
          <w:bCs/>
        </w:rPr>
      </w:pPr>
    </w:p>
    <w:p w:rsidR="00697AE6" w:rsidRPr="0086533D" w:rsidRDefault="00697AE6" w:rsidP="0086533D">
      <w:pPr>
        <w:autoSpaceDE w:val="0"/>
        <w:autoSpaceDN w:val="0"/>
        <w:adjustRightInd w:val="0"/>
        <w:spacing w:after="0" w:line="240" w:lineRule="auto"/>
        <w:jc w:val="both"/>
        <w:rPr>
          <w:rFonts w:asciiTheme="minorHAnsi" w:hAnsiTheme="minorHAnsi" w:cs="Arial"/>
          <w:b/>
          <w:bCs/>
        </w:rPr>
      </w:pPr>
      <w:r w:rsidRPr="0086533D">
        <w:rPr>
          <w:rFonts w:asciiTheme="minorHAnsi" w:hAnsiTheme="minorHAnsi" w:cs="Arial"/>
          <w:b/>
          <w:bCs/>
        </w:rPr>
        <w:t>This policy will be reviewed annually.</w:t>
      </w:r>
    </w:p>
    <w:p w:rsidR="00697AE6" w:rsidRPr="0086533D" w:rsidRDefault="00697AE6" w:rsidP="0086533D">
      <w:pPr>
        <w:autoSpaceDE w:val="0"/>
        <w:autoSpaceDN w:val="0"/>
        <w:adjustRightInd w:val="0"/>
        <w:spacing w:after="0" w:line="240" w:lineRule="auto"/>
        <w:jc w:val="both"/>
        <w:rPr>
          <w:rFonts w:asciiTheme="minorHAnsi" w:hAnsiTheme="minorHAnsi"/>
        </w:rPr>
      </w:pPr>
      <w:r w:rsidRPr="0086533D">
        <w:rPr>
          <w:rFonts w:asciiTheme="minorHAnsi" w:hAnsiTheme="minorHAnsi" w:cs="Arial"/>
          <w:b/>
          <w:bCs/>
        </w:rPr>
        <w:t xml:space="preserve">Next review date is </w:t>
      </w:r>
      <w:r w:rsidR="001D4485">
        <w:rPr>
          <w:rFonts w:asciiTheme="minorHAnsi" w:hAnsiTheme="minorHAnsi" w:cs="Arial"/>
          <w:b/>
          <w:bCs/>
        </w:rPr>
        <w:t>September 2021</w:t>
      </w:r>
      <w:r w:rsidR="00BC1FB0" w:rsidRPr="0086533D">
        <w:rPr>
          <w:rFonts w:asciiTheme="minorHAnsi" w:hAnsiTheme="minorHAnsi" w:cs="Arial"/>
          <w:b/>
          <w:bCs/>
        </w:rPr>
        <w:t xml:space="preserve"> </w:t>
      </w:r>
    </w:p>
    <w:p w:rsidR="00697AE6" w:rsidRPr="0086533D" w:rsidRDefault="00697AE6" w:rsidP="0086533D">
      <w:pPr>
        <w:jc w:val="both"/>
        <w:rPr>
          <w:rFonts w:asciiTheme="minorHAnsi" w:hAnsiTheme="minorHAnsi"/>
        </w:rPr>
      </w:pPr>
    </w:p>
    <w:sectPr w:rsidR="00697AE6" w:rsidRPr="0086533D" w:rsidSect="00AF26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17CE" w:rsidRDefault="008717CE">
      <w:r>
        <w:separator/>
      </w:r>
    </w:p>
  </w:endnote>
  <w:endnote w:type="continuationSeparator" w:id="0">
    <w:p w:rsidR="008717CE" w:rsidRDefault="0087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E6" w:rsidRDefault="00697AE6" w:rsidP="007B6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AE6" w:rsidRDefault="00697AE6" w:rsidP="00B60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E6" w:rsidRDefault="00697AE6" w:rsidP="007B6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485">
      <w:rPr>
        <w:rStyle w:val="PageNumber"/>
        <w:noProof/>
      </w:rPr>
      <w:t>5</w:t>
    </w:r>
    <w:r>
      <w:rPr>
        <w:rStyle w:val="PageNumber"/>
      </w:rPr>
      <w:fldChar w:fldCharType="end"/>
    </w:r>
  </w:p>
  <w:p w:rsidR="00697AE6" w:rsidRDefault="00697AE6" w:rsidP="00B60A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6E7" w:rsidRDefault="007A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17CE" w:rsidRDefault="008717CE">
      <w:r>
        <w:separator/>
      </w:r>
    </w:p>
  </w:footnote>
  <w:footnote w:type="continuationSeparator" w:id="0">
    <w:p w:rsidR="008717CE" w:rsidRDefault="0087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6E7" w:rsidRDefault="007A6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6E7" w:rsidRDefault="007A6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6E7" w:rsidRDefault="007A6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796B"/>
    <w:multiLevelType w:val="hybridMultilevel"/>
    <w:tmpl w:val="B3C66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C6518"/>
    <w:multiLevelType w:val="hybridMultilevel"/>
    <w:tmpl w:val="262E1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02F3D"/>
    <w:multiLevelType w:val="hybridMultilevel"/>
    <w:tmpl w:val="C5E8E7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772052"/>
    <w:multiLevelType w:val="hybridMultilevel"/>
    <w:tmpl w:val="1F3CBAE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C81686C"/>
    <w:multiLevelType w:val="hybridMultilevel"/>
    <w:tmpl w:val="8E7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94"/>
    <w:rsid w:val="000C7351"/>
    <w:rsid w:val="00106898"/>
    <w:rsid w:val="00111729"/>
    <w:rsid w:val="0012483C"/>
    <w:rsid w:val="00161BC0"/>
    <w:rsid w:val="0017057E"/>
    <w:rsid w:val="0017668D"/>
    <w:rsid w:val="001A6317"/>
    <w:rsid w:val="001B01B9"/>
    <w:rsid w:val="001D4485"/>
    <w:rsid w:val="001F2EDB"/>
    <w:rsid w:val="002034DF"/>
    <w:rsid w:val="00220DD6"/>
    <w:rsid w:val="00225A43"/>
    <w:rsid w:val="00281FDF"/>
    <w:rsid w:val="002B1127"/>
    <w:rsid w:val="002C2C79"/>
    <w:rsid w:val="002F7586"/>
    <w:rsid w:val="00300247"/>
    <w:rsid w:val="00354EBC"/>
    <w:rsid w:val="003F24B4"/>
    <w:rsid w:val="00411FB7"/>
    <w:rsid w:val="00433DC5"/>
    <w:rsid w:val="004630FF"/>
    <w:rsid w:val="004B247E"/>
    <w:rsid w:val="004E3C12"/>
    <w:rsid w:val="0051771D"/>
    <w:rsid w:val="0058204E"/>
    <w:rsid w:val="00595FA5"/>
    <w:rsid w:val="005F0D43"/>
    <w:rsid w:val="00621A35"/>
    <w:rsid w:val="00623EF5"/>
    <w:rsid w:val="0065024D"/>
    <w:rsid w:val="00656A89"/>
    <w:rsid w:val="00697AE6"/>
    <w:rsid w:val="007357A0"/>
    <w:rsid w:val="00760905"/>
    <w:rsid w:val="00784FB3"/>
    <w:rsid w:val="007A66E7"/>
    <w:rsid w:val="007B6195"/>
    <w:rsid w:val="007F0EAC"/>
    <w:rsid w:val="008017B3"/>
    <w:rsid w:val="0080430C"/>
    <w:rsid w:val="008549AF"/>
    <w:rsid w:val="0086533D"/>
    <w:rsid w:val="0086774B"/>
    <w:rsid w:val="008717CE"/>
    <w:rsid w:val="008872AB"/>
    <w:rsid w:val="00902921"/>
    <w:rsid w:val="0091480C"/>
    <w:rsid w:val="009537E0"/>
    <w:rsid w:val="00982494"/>
    <w:rsid w:val="00A11FBE"/>
    <w:rsid w:val="00A17932"/>
    <w:rsid w:val="00A23C92"/>
    <w:rsid w:val="00A622E4"/>
    <w:rsid w:val="00A82C11"/>
    <w:rsid w:val="00AF26A1"/>
    <w:rsid w:val="00B16DC0"/>
    <w:rsid w:val="00B365F7"/>
    <w:rsid w:val="00B60A0B"/>
    <w:rsid w:val="00B9738C"/>
    <w:rsid w:val="00BC1FB0"/>
    <w:rsid w:val="00C446C3"/>
    <w:rsid w:val="00C9216B"/>
    <w:rsid w:val="00DA6A84"/>
    <w:rsid w:val="00DC0C59"/>
    <w:rsid w:val="00E001D5"/>
    <w:rsid w:val="00E6509A"/>
    <w:rsid w:val="00E661AE"/>
    <w:rsid w:val="00EA10F0"/>
    <w:rsid w:val="00EC4783"/>
    <w:rsid w:val="00EE67F6"/>
    <w:rsid w:val="00F12D17"/>
    <w:rsid w:val="00F149F3"/>
    <w:rsid w:val="00F26DB4"/>
    <w:rsid w:val="00F37124"/>
    <w:rsid w:val="00F750FB"/>
    <w:rsid w:val="00F87B54"/>
    <w:rsid w:val="00FA5E2E"/>
    <w:rsid w:val="00FB714B"/>
    <w:rsid w:val="00FE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C87C42-6A91-4ECA-BC28-CAA55DA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A1"/>
    <w:pPr>
      <w:spacing w:after="200" w:line="276" w:lineRule="auto"/>
    </w:pPr>
    <w:rPr>
      <w:lang w:eastAsia="en-US"/>
    </w:rPr>
  </w:style>
  <w:style w:type="paragraph" w:styleId="Heading1">
    <w:name w:val="heading 1"/>
    <w:next w:val="Normal"/>
    <w:link w:val="Heading1Char"/>
    <w:uiPriority w:val="9"/>
    <w:unhideWhenUsed/>
    <w:qFormat/>
    <w:locked/>
    <w:rsid w:val="00A17932"/>
    <w:pPr>
      <w:keepNext/>
      <w:keepLines/>
      <w:pBdr>
        <w:top w:val="single" w:sz="4" w:space="0" w:color="000000"/>
        <w:left w:val="single" w:sz="4" w:space="0" w:color="000000"/>
        <w:bottom w:val="single" w:sz="4" w:space="0" w:color="000000"/>
        <w:right w:val="single" w:sz="4" w:space="0" w:color="000000"/>
      </w:pBdr>
      <w:spacing w:line="259" w:lineRule="auto"/>
      <w:ind w:right="337"/>
      <w:jc w:val="center"/>
      <w:outlineLvl w:val="0"/>
    </w:pPr>
    <w:rPr>
      <w:rFonts w:cs="Calibri"/>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0A0B"/>
    <w:pPr>
      <w:tabs>
        <w:tab w:val="center" w:pos="4153"/>
        <w:tab w:val="right" w:pos="8306"/>
      </w:tabs>
    </w:pPr>
  </w:style>
  <w:style w:type="character" w:customStyle="1" w:styleId="FooterChar">
    <w:name w:val="Footer Char"/>
    <w:basedOn w:val="DefaultParagraphFont"/>
    <w:link w:val="Footer"/>
    <w:uiPriority w:val="99"/>
    <w:semiHidden/>
    <w:locked/>
    <w:rsid w:val="003F24B4"/>
    <w:rPr>
      <w:rFonts w:cs="Times New Roman"/>
      <w:lang w:eastAsia="en-US"/>
    </w:rPr>
  </w:style>
  <w:style w:type="character" w:styleId="PageNumber">
    <w:name w:val="page number"/>
    <w:basedOn w:val="DefaultParagraphFont"/>
    <w:uiPriority w:val="99"/>
    <w:rsid w:val="00B60A0B"/>
    <w:rPr>
      <w:rFonts w:cs="Times New Roman"/>
    </w:rPr>
  </w:style>
  <w:style w:type="paragraph" w:styleId="Header">
    <w:name w:val="header"/>
    <w:basedOn w:val="Normal"/>
    <w:link w:val="HeaderChar"/>
    <w:uiPriority w:val="99"/>
    <w:unhideWhenUsed/>
    <w:rsid w:val="007A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6E7"/>
    <w:rPr>
      <w:lang w:eastAsia="en-US"/>
    </w:rPr>
  </w:style>
  <w:style w:type="paragraph" w:styleId="BalloonText">
    <w:name w:val="Balloon Text"/>
    <w:basedOn w:val="Normal"/>
    <w:link w:val="BalloonTextChar"/>
    <w:uiPriority w:val="99"/>
    <w:semiHidden/>
    <w:unhideWhenUsed/>
    <w:rsid w:val="007A6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E7"/>
    <w:rPr>
      <w:rFonts w:ascii="Segoe UI" w:hAnsi="Segoe UI" w:cs="Segoe UI"/>
      <w:sz w:val="18"/>
      <w:szCs w:val="18"/>
      <w:lang w:eastAsia="en-US"/>
    </w:rPr>
  </w:style>
  <w:style w:type="paragraph" w:styleId="ListParagraph">
    <w:name w:val="List Paragraph"/>
    <w:basedOn w:val="Normal"/>
    <w:uiPriority w:val="34"/>
    <w:qFormat/>
    <w:rsid w:val="00220DD6"/>
    <w:pPr>
      <w:ind w:left="720"/>
      <w:contextualSpacing/>
    </w:pPr>
  </w:style>
  <w:style w:type="character" w:customStyle="1" w:styleId="Heading1Char">
    <w:name w:val="Heading 1 Char"/>
    <w:basedOn w:val="DefaultParagraphFont"/>
    <w:link w:val="Heading1"/>
    <w:uiPriority w:val="9"/>
    <w:rsid w:val="00A17932"/>
    <w:rPr>
      <w:rFonts w:cs="Calibri"/>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8DCC-3936-49E2-9F3A-0F0CFE74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West Heath Primary School</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Heath Primary School</dc:title>
  <dc:creator>Lucinda</dc:creator>
  <cp:lastModifiedBy>MICHELLE HOOPER</cp:lastModifiedBy>
  <cp:revision>2</cp:revision>
  <cp:lastPrinted>2018-04-25T13:28:00Z</cp:lastPrinted>
  <dcterms:created xsi:type="dcterms:W3CDTF">2020-08-25T20:37:00Z</dcterms:created>
  <dcterms:modified xsi:type="dcterms:W3CDTF">2020-08-25T20:37:00Z</dcterms:modified>
</cp:coreProperties>
</file>