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C067" w14:textId="77777777" w:rsidR="001878B0" w:rsidRPr="0065055D" w:rsidRDefault="001878B0" w:rsidP="001878B0">
      <w:pPr>
        <w:pStyle w:val="BodyText"/>
        <w:ind w:left="6"/>
        <w:rPr>
          <w:rFonts w:ascii="Calibri" w:hAnsi="Calibri"/>
          <w:sz w:val="24"/>
          <w:szCs w:val="24"/>
        </w:rPr>
      </w:pPr>
      <w:r w:rsidRPr="0065055D"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697F20A0" wp14:editId="4D1377DC">
            <wp:extent cx="7501281" cy="1258061"/>
            <wp:effectExtent l="0" t="0" r="0" b="0"/>
            <wp:docPr id="1" name="image1.png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, logo, company nam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281" cy="125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29EC" w14:textId="77777777" w:rsidR="001878B0" w:rsidRPr="0065055D" w:rsidRDefault="001878B0" w:rsidP="001878B0">
      <w:pPr>
        <w:pStyle w:val="BodyText"/>
        <w:rPr>
          <w:rFonts w:ascii="Calibri" w:hAnsi="Calibri"/>
          <w:sz w:val="24"/>
          <w:szCs w:val="24"/>
        </w:rPr>
      </w:pPr>
    </w:p>
    <w:p w14:paraId="53D44243" w14:textId="77777777" w:rsidR="001878B0" w:rsidRPr="0065055D" w:rsidRDefault="001878B0" w:rsidP="001878B0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0FEE42D" w14:textId="77777777" w:rsidR="001878B0" w:rsidRPr="0065055D" w:rsidRDefault="001878B0" w:rsidP="001878B0">
      <w:pPr>
        <w:pStyle w:val="Heading1"/>
        <w:spacing w:before="104"/>
        <w:rPr>
          <w:rFonts w:ascii="Calibri" w:hAnsi="Calibri"/>
          <w:sz w:val="24"/>
          <w:szCs w:val="24"/>
        </w:rPr>
      </w:pPr>
      <w:r w:rsidRPr="0065055D"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EA15AD" wp14:editId="754E771E">
                <wp:simplePos x="0" y="0"/>
                <wp:positionH relativeFrom="page">
                  <wp:posOffset>921385</wp:posOffset>
                </wp:positionH>
                <wp:positionV relativeFrom="paragraph">
                  <wp:posOffset>255905</wp:posOffset>
                </wp:positionV>
                <wp:extent cx="499745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7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5DE0" id="Rectangle 2" o:spid="_x0000_s1026" style="position:absolute;margin-left:72.55pt;margin-top:20.15pt;width:393.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65055D">
        <w:rPr>
          <w:rFonts w:ascii="Calibri" w:hAnsi="Calibri"/>
          <w:sz w:val="24"/>
          <w:szCs w:val="24"/>
        </w:rPr>
        <w:t>SPORTS PREMIUM FUNDING STATEMENT and ACTION PLAN</w:t>
      </w:r>
      <w:r>
        <w:rPr>
          <w:rFonts w:ascii="Calibri" w:hAnsi="Calibri"/>
          <w:sz w:val="24"/>
          <w:szCs w:val="24"/>
        </w:rPr>
        <w:t>:</w:t>
      </w:r>
      <w:r w:rsidRPr="0065055D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 xml:space="preserve">pril </w:t>
      </w:r>
      <w:r w:rsidRPr="0065055D">
        <w:rPr>
          <w:rFonts w:ascii="Calibri" w:hAnsi="Calibri"/>
          <w:sz w:val="24"/>
          <w:szCs w:val="24"/>
        </w:rPr>
        <w:t>2021- March 2021</w:t>
      </w:r>
    </w:p>
    <w:p w14:paraId="1D84520A" w14:textId="77777777" w:rsidR="001878B0" w:rsidRPr="0065055D" w:rsidRDefault="001878B0" w:rsidP="001878B0">
      <w:pPr>
        <w:pStyle w:val="BodyText"/>
        <w:spacing w:before="7"/>
        <w:rPr>
          <w:rFonts w:ascii="Calibri" w:hAnsi="Calibri"/>
          <w:b/>
          <w:sz w:val="24"/>
          <w:szCs w:val="24"/>
        </w:rPr>
      </w:pPr>
    </w:p>
    <w:p w14:paraId="784C0C3E" w14:textId="77777777" w:rsidR="001878B0" w:rsidRPr="000557EB" w:rsidRDefault="001878B0" w:rsidP="001878B0">
      <w:pPr>
        <w:spacing w:before="104"/>
        <w:ind w:left="1445"/>
        <w:rPr>
          <w:rFonts w:ascii="Calibri" w:hAnsi="Calibri"/>
          <w:b/>
        </w:rPr>
      </w:pPr>
      <w:r w:rsidRPr="000557EB">
        <w:rPr>
          <w:rFonts w:ascii="Calibri" w:hAnsi="Calibri"/>
          <w:b/>
        </w:rPr>
        <w:t>What is the Sports Premium?</w:t>
      </w:r>
    </w:p>
    <w:p w14:paraId="187E92B9" w14:textId="77777777" w:rsidR="001878B0" w:rsidRPr="000557EB" w:rsidRDefault="001878B0" w:rsidP="001878B0">
      <w:pPr>
        <w:pStyle w:val="BodyText"/>
        <w:spacing w:before="194" w:line="276" w:lineRule="auto"/>
        <w:ind w:left="1445" w:right="1431"/>
        <w:jc w:val="both"/>
        <w:rPr>
          <w:rFonts w:ascii="Calibri" w:hAnsi="Calibri"/>
        </w:rPr>
      </w:pPr>
      <w:r w:rsidRPr="000557EB">
        <w:rPr>
          <w:rFonts w:ascii="Calibri" w:hAnsi="Calibri"/>
        </w:rPr>
        <w:t>Sports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Premium</w:t>
      </w:r>
      <w:r w:rsidRPr="000557EB">
        <w:rPr>
          <w:rFonts w:ascii="Calibri" w:hAnsi="Calibri"/>
          <w:spacing w:val="-26"/>
        </w:rPr>
        <w:t xml:space="preserve"> </w:t>
      </w:r>
      <w:r w:rsidRPr="000557EB">
        <w:rPr>
          <w:rFonts w:ascii="Calibri" w:hAnsi="Calibri"/>
        </w:rPr>
        <w:t>funding</w:t>
      </w:r>
      <w:r w:rsidRPr="000557EB">
        <w:rPr>
          <w:rFonts w:ascii="Calibri" w:hAnsi="Calibri"/>
          <w:spacing w:val="-25"/>
        </w:rPr>
        <w:t xml:space="preserve"> </w:t>
      </w:r>
      <w:r w:rsidRPr="000557EB">
        <w:rPr>
          <w:rFonts w:ascii="Calibri" w:hAnsi="Calibri"/>
        </w:rPr>
        <w:t>is</w:t>
      </w:r>
      <w:r w:rsidRPr="000557EB">
        <w:rPr>
          <w:rFonts w:ascii="Calibri" w:hAnsi="Calibri"/>
          <w:spacing w:val="-26"/>
        </w:rPr>
        <w:t xml:space="preserve"> </w:t>
      </w:r>
      <w:r w:rsidRPr="000557EB">
        <w:rPr>
          <w:rFonts w:ascii="Calibri" w:hAnsi="Calibri"/>
        </w:rPr>
        <w:t>jointly</w:t>
      </w:r>
      <w:r w:rsidRPr="000557EB">
        <w:rPr>
          <w:rFonts w:ascii="Calibri" w:hAnsi="Calibri"/>
          <w:spacing w:val="-26"/>
        </w:rPr>
        <w:t xml:space="preserve"> </w:t>
      </w:r>
      <w:r w:rsidRPr="000557EB">
        <w:rPr>
          <w:rFonts w:ascii="Calibri" w:hAnsi="Calibri"/>
        </w:rPr>
        <w:t>provided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by</w:t>
      </w:r>
      <w:r w:rsidRPr="000557EB">
        <w:rPr>
          <w:rFonts w:ascii="Calibri" w:hAnsi="Calibri"/>
          <w:spacing w:val="-26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26"/>
        </w:rPr>
        <w:t xml:space="preserve"> </w:t>
      </w:r>
      <w:r w:rsidRPr="000557EB">
        <w:rPr>
          <w:rFonts w:ascii="Calibri" w:hAnsi="Calibri"/>
        </w:rPr>
        <w:t>Department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for</w:t>
      </w:r>
      <w:r w:rsidRPr="000557EB">
        <w:rPr>
          <w:rFonts w:ascii="Calibri" w:hAnsi="Calibri"/>
          <w:spacing w:val="-26"/>
        </w:rPr>
        <w:t xml:space="preserve"> </w:t>
      </w:r>
      <w:r w:rsidRPr="000557EB">
        <w:rPr>
          <w:rFonts w:ascii="Calibri" w:hAnsi="Calibri"/>
        </w:rPr>
        <w:t>Education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and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Health,</w:t>
      </w:r>
      <w:r w:rsidRPr="000557EB">
        <w:rPr>
          <w:rFonts w:ascii="Calibri" w:hAnsi="Calibri"/>
          <w:spacing w:val="-25"/>
        </w:rPr>
        <w:t xml:space="preserve"> </w:t>
      </w:r>
      <w:r w:rsidRPr="000557EB">
        <w:rPr>
          <w:rFonts w:ascii="Calibri" w:hAnsi="Calibri"/>
        </w:rPr>
        <w:t>Culture, Media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and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Sport.</w:t>
      </w:r>
      <w:r w:rsidRPr="000557EB">
        <w:rPr>
          <w:rFonts w:ascii="Calibri" w:hAnsi="Calibri"/>
          <w:spacing w:val="-41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41"/>
        </w:rPr>
        <w:t xml:space="preserve"> </w:t>
      </w:r>
      <w:r w:rsidRPr="000557EB">
        <w:rPr>
          <w:rFonts w:ascii="Calibri" w:hAnsi="Calibri"/>
        </w:rPr>
        <w:t>funding</w:t>
      </w:r>
      <w:r w:rsidRPr="000557EB">
        <w:rPr>
          <w:rFonts w:ascii="Calibri" w:hAnsi="Calibri"/>
          <w:spacing w:val="-41"/>
        </w:rPr>
        <w:t xml:space="preserve"> </w:t>
      </w:r>
      <w:r w:rsidRPr="000557EB">
        <w:rPr>
          <w:rFonts w:ascii="Calibri" w:hAnsi="Calibri"/>
        </w:rPr>
        <w:t>is</w:t>
      </w:r>
      <w:r w:rsidRPr="000557EB">
        <w:rPr>
          <w:rFonts w:ascii="Calibri" w:hAnsi="Calibri"/>
          <w:spacing w:val="-43"/>
        </w:rPr>
        <w:t xml:space="preserve"> </w:t>
      </w:r>
      <w:r w:rsidRPr="000557EB">
        <w:rPr>
          <w:rFonts w:ascii="Calibri" w:hAnsi="Calibri"/>
        </w:rPr>
        <w:t>expected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be</w:t>
      </w:r>
      <w:r w:rsidRPr="000557EB">
        <w:rPr>
          <w:rFonts w:ascii="Calibri" w:hAnsi="Calibri"/>
          <w:spacing w:val="-41"/>
        </w:rPr>
        <w:t xml:space="preserve"> </w:t>
      </w:r>
      <w:r w:rsidRPr="000557EB">
        <w:rPr>
          <w:rFonts w:ascii="Calibri" w:hAnsi="Calibri"/>
        </w:rPr>
        <w:t>used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41"/>
        </w:rPr>
        <w:t xml:space="preserve"> </w:t>
      </w:r>
      <w:r w:rsidRPr="000557EB">
        <w:rPr>
          <w:rFonts w:ascii="Calibri" w:hAnsi="Calibri"/>
        </w:rPr>
        <w:t>provide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new</w:t>
      </w:r>
      <w:r w:rsidRPr="000557EB">
        <w:rPr>
          <w:rFonts w:ascii="Calibri" w:hAnsi="Calibri"/>
          <w:spacing w:val="-41"/>
        </w:rPr>
        <w:t xml:space="preserve"> </w:t>
      </w:r>
      <w:r w:rsidRPr="000557EB">
        <w:rPr>
          <w:rFonts w:ascii="Calibri" w:hAnsi="Calibri"/>
        </w:rPr>
        <w:t>and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substantial</w:t>
      </w:r>
      <w:r w:rsidRPr="000557EB">
        <w:rPr>
          <w:rFonts w:ascii="Calibri" w:hAnsi="Calibri"/>
          <w:spacing w:val="-40"/>
        </w:rPr>
        <w:t xml:space="preserve"> </w:t>
      </w:r>
      <w:r w:rsidRPr="000557EB">
        <w:rPr>
          <w:rFonts w:ascii="Calibri" w:hAnsi="Calibri"/>
        </w:rPr>
        <w:t>primary</w:t>
      </w:r>
      <w:r w:rsidRPr="000557EB">
        <w:rPr>
          <w:rFonts w:ascii="Calibri" w:hAnsi="Calibri"/>
          <w:spacing w:val="-42"/>
        </w:rPr>
        <w:t xml:space="preserve"> </w:t>
      </w:r>
      <w:r w:rsidRPr="000557EB">
        <w:rPr>
          <w:rFonts w:ascii="Calibri" w:hAnsi="Calibri"/>
        </w:rPr>
        <w:t>school sports</w:t>
      </w:r>
      <w:r w:rsidRPr="000557EB">
        <w:rPr>
          <w:rFonts w:ascii="Calibri" w:hAnsi="Calibri"/>
          <w:spacing w:val="-15"/>
        </w:rPr>
        <w:t xml:space="preserve"> </w:t>
      </w:r>
      <w:r w:rsidRPr="000557EB">
        <w:rPr>
          <w:rFonts w:ascii="Calibri" w:hAnsi="Calibri"/>
        </w:rPr>
        <w:t>provision.</w:t>
      </w:r>
    </w:p>
    <w:p w14:paraId="4ACF81C6" w14:textId="77777777" w:rsidR="001878B0" w:rsidRPr="000557EB" w:rsidRDefault="001878B0" w:rsidP="001878B0">
      <w:pPr>
        <w:pStyle w:val="BodyText"/>
        <w:spacing w:before="7"/>
        <w:rPr>
          <w:rFonts w:ascii="Calibri" w:hAnsi="Calibri"/>
        </w:rPr>
      </w:pPr>
    </w:p>
    <w:p w14:paraId="15B2561C" w14:textId="77777777" w:rsidR="001878B0" w:rsidRPr="000557EB" w:rsidRDefault="001878B0" w:rsidP="001878B0">
      <w:pPr>
        <w:pStyle w:val="Heading1"/>
        <w:rPr>
          <w:rFonts w:ascii="Calibri" w:hAnsi="Calibri"/>
        </w:rPr>
      </w:pPr>
      <w:r w:rsidRPr="000557EB">
        <w:rPr>
          <w:rFonts w:ascii="Calibri" w:hAnsi="Calibri"/>
        </w:rPr>
        <w:t>Purpose of the funding</w:t>
      </w:r>
    </w:p>
    <w:p w14:paraId="759E2717" w14:textId="77777777" w:rsidR="001878B0" w:rsidRPr="000557EB" w:rsidRDefault="001878B0" w:rsidP="001878B0">
      <w:pPr>
        <w:pStyle w:val="BodyText"/>
        <w:spacing w:before="198" w:line="276" w:lineRule="auto"/>
        <w:ind w:left="1445" w:right="1427"/>
        <w:jc w:val="both"/>
        <w:rPr>
          <w:rFonts w:ascii="Calibri" w:hAnsi="Calibri"/>
        </w:rPr>
      </w:pPr>
      <w:r w:rsidRPr="000557EB">
        <w:rPr>
          <w:rFonts w:ascii="Calibri" w:hAnsi="Calibri"/>
        </w:rPr>
        <w:t>Schools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must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spend</w:t>
      </w:r>
      <w:r w:rsidRPr="000557EB">
        <w:rPr>
          <w:rFonts w:ascii="Calibri" w:hAnsi="Calibri"/>
          <w:spacing w:val="-26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sports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funding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improve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quality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and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breadth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of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provision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for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PE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 xml:space="preserve">and </w:t>
      </w:r>
      <w:r w:rsidRPr="000557EB">
        <w:rPr>
          <w:rFonts w:ascii="Calibri" w:hAnsi="Calibri"/>
          <w:w w:val="95"/>
        </w:rPr>
        <w:t>school</w:t>
      </w:r>
      <w:r w:rsidRPr="000557EB">
        <w:rPr>
          <w:rFonts w:ascii="Calibri" w:hAnsi="Calibri"/>
          <w:spacing w:val="-20"/>
          <w:w w:val="95"/>
        </w:rPr>
        <w:t xml:space="preserve"> </w:t>
      </w:r>
      <w:r w:rsidRPr="000557EB">
        <w:rPr>
          <w:rFonts w:ascii="Calibri" w:hAnsi="Calibri"/>
          <w:w w:val="95"/>
        </w:rPr>
        <w:t>sports</w:t>
      </w:r>
      <w:r w:rsidRPr="000557EB">
        <w:rPr>
          <w:rFonts w:ascii="Calibri" w:hAnsi="Calibri"/>
          <w:spacing w:val="-19"/>
          <w:w w:val="95"/>
        </w:rPr>
        <w:t xml:space="preserve"> </w:t>
      </w:r>
      <w:r w:rsidRPr="000557EB">
        <w:rPr>
          <w:rFonts w:ascii="Calibri" w:hAnsi="Calibri"/>
          <w:w w:val="95"/>
        </w:rPr>
        <w:t>activities.</w:t>
      </w:r>
      <w:r w:rsidRPr="000557EB">
        <w:rPr>
          <w:rFonts w:ascii="Calibri" w:hAnsi="Calibri"/>
          <w:spacing w:val="16"/>
          <w:w w:val="95"/>
        </w:rPr>
        <w:t xml:space="preserve"> </w:t>
      </w:r>
      <w:r w:rsidRPr="000557EB">
        <w:rPr>
          <w:rFonts w:ascii="Calibri" w:hAnsi="Calibri"/>
          <w:w w:val="95"/>
        </w:rPr>
        <w:t>The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sports</w:t>
      </w:r>
      <w:r w:rsidRPr="000557EB">
        <w:rPr>
          <w:rFonts w:ascii="Calibri" w:hAnsi="Calibri"/>
          <w:spacing w:val="-18"/>
          <w:w w:val="95"/>
        </w:rPr>
        <w:t xml:space="preserve"> </w:t>
      </w:r>
      <w:r w:rsidRPr="000557EB">
        <w:rPr>
          <w:rFonts w:ascii="Calibri" w:hAnsi="Calibri"/>
          <w:w w:val="95"/>
        </w:rPr>
        <w:t>funding</w:t>
      </w:r>
      <w:r w:rsidRPr="000557EB">
        <w:rPr>
          <w:rFonts w:ascii="Calibri" w:hAnsi="Calibri"/>
          <w:spacing w:val="-21"/>
          <w:w w:val="95"/>
        </w:rPr>
        <w:t xml:space="preserve"> </w:t>
      </w:r>
      <w:r w:rsidRPr="000557EB">
        <w:rPr>
          <w:rFonts w:ascii="Calibri" w:hAnsi="Calibri"/>
          <w:w w:val="95"/>
        </w:rPr>
        <w:t>is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designed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to</w:t>
      </w:r>
      <w:r w:rsidRPr="000557EB">
        <w:rPr>
          <w:rFonts w:ascii="Calibri" w:hAnsi="Calibri"/>
          <w:spacing w:val="-19"/>
          <w:w w:val="95"/>
        </w:rPr>
        <w:t xml:space="preserve"> </w:t>
      </w:r>
      <w:r w:rsidRPr="000557EB">
        <w:rPr>
          <w:rFonts w:ascii="Calibri" w:hAnsi="Calibri"/>
          <w:w w:val="95"/>
        </w:rPr>
        <w:t>enrich</w:t>
      </w:r>
      <w:r w:rsidRPr="000557EB">
        <w:rPr>
          <w:rFonts w:ascii="Calibri" w:hAnsi="Calibri"/>
          <w:spacing w:val="-19"/>
          <w:w w:val="95"/>
        </w:rPr>
        <w:t xml:space="preserve"> </w:t>
      </w:r>
      <w:r w:rsidRPr="000557EB">
        <w:rPr>
          <w:rFonts w:ascii="Calibri" w:hAnsi="Calibri"/>
          <w:w w:val="95"/>
        </w:rPr>
        <w:t>children’s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experience</w:t>
      </w:r>
      <w:r w:rsidRPr="000557EB">
        <w:rPr>
          <w:rFonts w:ascii="Calibri" w:hAnsi="Calibri"/>
          <w:spacing w:val="-21"/>
          <w:w w:val="95"/>
        </w:rPr>
        <w:t xml:space="preserve"> </w:t>
      </w:r>
      <w:r w:rsidRPr="000557EB">
        <w:rPr>
          <w:rFonts w:ascii="Calibri" w:hAnsi="Calibri"/>
          <w:w w:val="95"/>
        </w:rPr>
        <w:t>in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sport</w:t>
      </w:r>
      <w:r w:rsidRPr="000557EB">
        <w:rPr>
          <w:rFonts w:ascii="Calibri" w:hAnsi="Calibri"/>
          <w:spacing w:val="-20"/>
          <w:w w:val="95"/>
        </w:rPr>
        <w:t xml:space="preserve"> </w:t>
      </w:r>
      <w:r w:rsidRPr="000557EB">
        <w:rPr>
          <w:rFonts w:ascii="Calibri" w:hAnsi="Calibri"/>
          <w:w w:val="95"/>
        </w:rPr>
        <w:t>whilst developing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heathy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active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lifestyles;</w:t>
      </w:r>
      <w:r w:rsidRPr="000557EB">
        <w:rPr>
          <w:rFonts w:ascii="Calibri" w:hAnsi="Calibri"/>
          <w:spacing w:val="-27"/>
          <w:w w:val="95"/>
        </w:rPr>
        <w:t xml:space="preserve"> </w:t>
      </w:r>
      <w:r w:rsidRPr="000557EB">
        <w:rPr>
          <w:rFonts w:ascii="Calibri" w:hAnsi="Calibri"/>
          <w:w w:val="95"/>
        </w:rPr>
        <w:t>raising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levels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of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attainment</w:t>
      </w:r>
      <w:r w:rsidRPr="000557EB">
        <w:rPr>
          <w:rFonts w:ascii="Calibri" w:hAnsi="Calibri"/>
          <w:spacing w:val="-28"/>
          <w:w w:val="95"/>
        </w:rPr>
        <w:t xml:space="preserve"> </w:t>
      </w:r>
      <w:r w:rsidRPr="000557EB">
        <w:rPr>
          <w:rFonts w:ascii="Calibri" w:hAnsi="Calibri"/>
          <w:w w:val="95"/>
        </w:rPr>
        <w:t>and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enabling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pupils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to</w:t>
      </w:r>
      <w:r w:rsidRPr="000557EB">
        <w:rPr>
          <w:rFonts w:ascii="Calibri" w:hAnsi="Calibri"/>
          <w:spacing w:val="-27"/>
          <w:w w:val="95"/>
        </w:rPr>
        <w:t xml:space="preserve"> </w:t>
      </w:r>
      <w:r w:rsidRPr="000557EB">
        <w:rPr>
          <w:rFonts w:ascii="Calibri" w:hAnsi="Calibri"/>
          <w:w w:val="95"/>
        </w:rPr>
        <w:t>reach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the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 xml:space="preserve">levels </w:t>
      </w:r>
      <w:r w:rsidRPr="000557EB">
        <w:rPr>
          <w:rFonts w:ascii="Calibri" w:hAnsi="Calibri"/>
        </w:rPr>
        <w:t>of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performance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they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are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capable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of.</w:t>
      </w:r>
      <w:r w:rsidRPr="000557EB">
        <w:rPr>
          <w:rFonts w:ascii="Calibri" w:hAnsi="Calibri"/>
          <w:spacing w:val="-9"/>
        </w:rPr>
        <w:t xml:space="preserve"> </w:t>
      </w:r>
      <w:r w:rsidRPr="000557EB">
        <w:rPr>
          <w:rFonts w:ascii="Calibri" w:hAnsi="Calibri"/>
        </w:rPr>
        <w:t>Schools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are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not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directed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how</w:t>
      </w:r>
      <w:r w:rsidRPr="000557EB">
        <w:rPr>
          <w:rFonts w:ascii="Calibri" w:hAnsi="Calibri"/>
          <w:spacing w:val="-33"/>
        </w:rPr>
        <w:t xml:space="preserve"> </w:t>
      </w:r>
      <w:r w:rsidRPr="000557EB">
        <w:rPr>
          <w:rFonts w:ascii="Calibri" w:hAnsi="Calibri"/>
        </w:rPr>
        <w:t>they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use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money.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They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are expected</w:t>
      </w:r>
      <w:r w:rsidRPr="000557EB">
        <w:rPr>
          <w:rFonts w:ascii="Calibri" w:hAnsi="Calibri"/>
          <w:spacing w:val="-30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decide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how</w:t>
      </w:r>
      <w:r w:rsidRPr="000557EB">
        <w:rPr>
          <w:rFonts w:ascii="Calibri" w:hAnsi="Calibri"/>
          <w:spacing w:val="-25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use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funding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in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order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30"/>
        </w:rPr>
        <w:t xml:space="preserve"> </w:t>
      </w:r>
      <w:r w:rsidRPr="000557EB">
        <w:rPr>
          <w:rFonts w:ascii="Calibri" w:hAnsi="Calibri"/>
        </w:rPr>
        <w:t>improve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30"/>
        </w:rPr>
        <w:t xml:space="preserve"> </w:t>
      </w:r>
      <w:r w:rsidRPr="000557EB">
        <w:rPr>
          <w:rFonts w:ascii="Calibri" w:hAnsi="Calibri"/>
        </w:rPr>
        <w:t>provision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of</w:t>
      </w:r>
      <w:r w:rsidRPr="000557EB">
        <w:rPr>
          <w:rFonts w:ascii="Calibri" w:hAnsi="Calibri"/>
          <w:spacing w:val="-28"/>
        </w:rPr>
        <w:t xml:space="preserve"> </w:t>
      </w:r>
      <w:r w:rsidRPr="000557EB">
        <w:rPr>
          <w:rFonts w:ascii="Calibri" w:hAnsi="Calibri"/>
        </w:rPr>
        <w:t>PE</w:t>
      </w:r>
      <w:r w:rsidRPr="000557EB">
        <w:rPr>
          <w:rFonts w:ascii="Calibri" w:hAnsi="Calibri"/>
          <w:spacing w:val="-27"/>
        </w:rPr>
        <w:t xml:space="preserve"> </w:t>
      </w:r>
      <w:r w:rsidRPr="000557EB">
        <w:rPr>
          <w:rFonts w:ascii="Calibri" w:hAnsi="Calibri"/>
        </w:rPr>
        <w:t>and</w:t>
      </w:r>
      <w:r w:rsidRPr="000557EB">
        <w:rPr>
          <w:rFonts w:ascii="Calibri" w:hAnsi="Calibri"/>
          <w:spacing w:val="-29"/>
        </w:rPr>
        <w:t xml:space="preserve"> </w:t>
      </w:r>
      <w:r w:rsidRPr="000557EB">
        <w:rPr>
          <w:rFonts w:ascii="Calibri" w:hAnsi="Calibri"/>
        </w:rPr>
        <w:t>sport</w:t>
      </w:r>
      <w:r w:rsidRPr="000557EB">
        <w:rPr>
          <w:rFonts w:ascii="Calibri" w:hAnsi="Calibri"/>
          <w:spacing w:val="-30"/>
        </w:rPr>
        <w:t xml:space="preserve"> </w:t>
      </w:r>
      <w:r w:rsidRPr="000557EB">
        <w:rPr>
          <w:rFonts w:ascii="Calibri" w:hAnsi="Calibri"/>
        </w:rPr>
        <w:t xml:space="preserve">within </w:t>
      </w:r>
      <w:r w:rsidRPr="000557EB">
        <w:rPr>
          <w:rFonts w:ascii="Calibri" w:hAnsi="Calibri"/>
          <w:w w:val="95"/>
        </w:rPr>
        <w:t>their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schools.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Examples</w:t>
      </w:r>
      <w:r w:rsidRPr="000557EB">
        <w:rPr>
          <w:rFonts w:ascii="Calibri" w:hAnsi="Calibri"/>
          <w:spacing w:val="-27"/>
          <w:w w:val="95"/>
        </w:rPr>
        <w:t xml:space="preserve"> </w:t>
      </w:r>
      <w:r w:rsidRPr="000557EB">
        <w:rPr>
          <w:rFonts w:ascii="Calibri" w:hAnsi="Calibri"/>
          <w:w w:val="95"/>
        </w:rPr>
        <w:t>include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additional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sport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clubs,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equipment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to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support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P.E</w:t>
      </w:r>
      <w:r w:rsidRPr="000557EB">
        <w:rPr>
          <w:rFonts w:ascii="Calibri" w:hAnsi="Calibri"/>
          <w:spacing w:val="-21"/>
          <w:w w:val="95"/>
        </w:rPr>
        <w:t xml:space="preserve"> </w:t>
      </w:r>
      <w:r w:rsidRPr="000557EB">
        <w:rPr>
          <w:rFonts w:ascii="Calibri" w:hAnsi="Calibri"/>
          <w:w w:val="95"/>
        </w:rPr>
        <w:t>and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hiring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specialist</w:t>
      </w:r>
    </w:p>
    <w:p w14:paraId="4F4EA307" w14:textId="77777777" w:rsidR="001878B0" w:rsidRPr="000557EB" w:rsidRDefault="001878B0" w:rsidP="001878B0">
      <w:pPr>
        <w:pStyle w:val="BodyText"/>
        <w:spacing w:line="245" w:lineRule="exact"/>
        <w:ind w:left="1445"/>
        <w:jc w:val="both"/>
        <w:rPr>
          <w:rFonts w:ascii="Calibri" w:hAnsi="Calibri"/>
        </w:rPr>
      </w:pPr>
      <w:r w:rsidRPr="000557EB">
        <w:rPr>
          <w:rFonts w:ascii="Calibri" w:hAnsi="Calibri"/>
        </w:rPr>
        <w:t>P.E teachers/qualified sport coaches.</w:t>
      </w:r>
    </w:p>
    <w:p w14:paraId="16D11F2F" w14:textId="77777777" w:rsidR="001878B0" w:rsidRPr="000557EB" w:rsidRDefault="001878B0" w:rsidP="001878B0">
      <w:pPr>
        <w:pStyle w:val="BodyText"/>
        <w:rPr>
          <w:rFonts w:ascii="Calibri" w:hAnsi="Calibri"/>
        </w:rPr>
      </w:pPr>
    </w:p>
    <w:p w14:paraId="6FA6072B" w14:textId="77777777" w:rsidR="001878B0" w:rsidRPr="000557EB" w:rsidRDefault="001878B0" w:rsidP="001878B0">
      <w:pPr>
        <w:pStyle w:val="BodyText"/>
        <w:spacing w:before="6"/>
        <w:rPr>
          <w:rFonts w:ascii="Calibri" w:hAnsi="Calibri"/>
        </w:rPr>
      </w:pPr>
    </w:p>
    <w:p w14:paraId="4F6DE632" w14:textId="77777777" w:rsidR="001878B0" w:rsidRPr="000557EB" w:rsidRDefault="001878B0" w:rsidP="001878B0">
      <w:pPr>
        <w:pStyle w:val="Heading1"/>
        <w:rPr>
          <w:rFonts w:ascii="Calibri" w:hAnsi="Calibri"/>
        </w:rPr>
      </w:pPr>
      <w:r w:rsidRPr="000557EB">
        <w:rPr>
          <w:rFonts w:ascii="Calibri" w:hAnsi="Calibri"/>
        </w:rPr>
        <w:t>Physical Education at West Heath</w:t>
      </w:r>
    </w:p>
    <w:p w14:paraId="4624E375" w14:textId="77777777" w:rsidR="001878B0" w:rsidRPr="000557EB" w:rsidRDefault="001878B0" w:rsidP="001878B0">
      <w:pPr>
        <w:pStyle w:val="BodyText"/>
        <w:spacing w:before="198" w:line="276" w:lineRule="auto"/>
        <w:ind w:left="1445" w:right="1428"/>
        <w:jc w:val="both"/>
        <w:rPr>
          <w:rFonts w:ascii="Calibri" w:hAnsi="Calibri"/>
        </w:rPr>
      </w:pPr>
      <w:r w:rsidRPr="000557EB">
        <w:rPr>
          <w:rFonts w:ascii="Calibri" w:hAnsi="Calibri"/>
        </w:rPr>
        <w:t>At</w:t>
      </w:r>
      <w:r w:rsidRPr="000557EB">
        <w:rPr>
          <w:rFonts w:ascii="Calibri" w:hAnsi="Calibri"/>
          <w:spacing w:val="-39"/>
        </w:rPr>
        <w:t xml:space="preserve"> </w:t>
      </w:r>
      <w:r w:rsidRPr="000557EB">
        <w:rPr>
          <w:rFonts w:ascii="Calibri" w:hAnsi="Calibri"/>
        </w:rPr>
        <w:t>West</w:t>
      </w:r>
      <w:r w:rsidRPr="000557EB">
        <w:rPr>
          <w:rFonts w:ascii="Calibri" w:hAnsi="Calibri"/>
          <w:spacing w:val="-38"/>
        </w:rPr>
        <w:t xml:space="preserve"> </w:t>
      </w:r>
      <w:r w:rsidRPr="000557EB">
        <w:rPr>
          <w:rFonts w:ascii="Calibri" w:hAnsi="Calibri"/>
        </w:rPr>
        <w:t>Heath</w:t>
      </w:r>
      <w:r w:rsidRPr="000557EB">
        <w:rPr>
          <w:rFonts w:ascii="Calibri" w:hAnsi="Calibri"/>
          <w:spacing w:val="-38"/>
        </w:rPr>
        <w:t xml:space="preserve"> </w:t>
      </w:r>
      <w:r w:rsidRPr="000557EB">
        <w:rPr>
          <w:rFonts w:ascii="Calibri" w:hAnsi="Calibri"/>
        </w:rPr>
        <w:t>Primary</w:t>
      </w:r>
      <w:r w:rsidRPr="000557EB">
        <w:rPr>
          <w:rFonts w:ascii="Calibri" w:hAnsi="Calibri"/>
          <w:spacing w:val="-38"/>
        </w:rPr>
        <w:t xml:space="preserve"> </w:t>
      </w:r>
      <w:r w:rsidRPr="000557EB">
        <w:rPr>
          <w:rFonts w:ascii="Calibri" w:hAnsi="Calibri"/>
        </w:rPr>
        <w:t>School,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we</w:t>
      </w:r>
      <w:r w:rsidRPr="000557EB">
        <w:rPr>
          <w:rFonts w:ascii="Calibri" w:hAnsi="Calibri"/>
          <w:spacing w:val="-37"/>
        </w:rPr>
        <w:t xml:space="preserve"> </w:t>
      </w:r>
      <w:r w:rsidRPr="000557EB">
        <w:rPr>
          <w:rFonts w:ascii="Calibri" w:hAnsi="Calibri"/>
        </w:rPr>
        <w:t>recognize</w:t>
      </w:r>
      <w:r w:rsidRPr="000557EB">
        <w:rPr>
          <w:rFonts w:ascii="Calibri" w:hAnsi="Calibri"/>
          <w:spacing w:val="-38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contribution</w:t>
      </w:r>
      <w:r w:rsidRPr="000557EB">
        <w:rPr>
          <w:rFonts w:ascii="Calibri" w:hAnsi="Calibri"/>
          <w:spacing w:val="-38"/>
        </w:rPr>
        <w:t xml:space="preserve"> </w:t>
      </w:r>
      <w:r w:rsidRPr="000557EB">
        <w:rPr>
          <w:rFonts w:ascii="Calibri" w:hAnsi="Calibri"/>
        </w:rPr>
        <w:t>of</w:t>
      </w:r>
      <w:r w:rsidRPr="000557EB">
        <w:rPr>
          <w:rFonts w:ascii="Calibri" w:hAnsi="Calibri"/>
          <w:spacing w:val="-38"/>
        </w:rPr>
        <w:t xml:space="preserve"> </w:t>
      </w:r>
      <w:r w:rsidRPr="000557EB">
        <w:rPr>
          <w:rFonts w:ascii="Calibri" w:hAnsi="Calibri"/>
        </w:rPr>
        <w:t>P.E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37"/>
        </w:rPr>
        <w:t xml:space="preserve"> </w:t>
      </w:r>
      <w:r w:rsidRPr="000557EB">
        <w:rPr>
          <w:rFonts w:ascii="Calibri" w:hAnsi="Calibri"/>
        </w:rPr>
        <w:t>the</w:t>
      </w:r>
      <w:r w:rsidRPr="000557EB">
        <w:rPr>
          <w:rFonts w:ascii="Calibri" w:hAnsi="Calibri"/>
          <w:spacing w:val="-37"/>
        </w:rPr>
        <w:t xml:space="preserve"> </w:t>
      </w:r>
      <w:r w:rsidRPr="000557EB">
        <w:rPr>
          <w:rFonts w:ascii="Calibri" w:hAnsi="Calibri"/>
        </w:rPr>
        <w:t>health</w:t>
      </w:r>
      <w:r w:rsidRPr="000557EB">
        <w:rPr>
          <w:rFonts w:ascii="Calibri" w:hAnsi="Calibri"/>
          <w:spacing w:val="-36"/>
        </w:rPr>
        <w:t xml:space="preserve"> </w:t>
      </w:r>
      <w:r w:rsidRPr="000557EB">
        <w:rPr>
          <w:rFonts w:ascii="Calibri" w:hAnsi="Calibri"/>
        </w:rPr>
        <w:t>and</w:t>
      </w:r>
      <w:r w:rsidRPr="000557EB">
        <w:rPr>
          <w:rFonts w:ascii="Calibri" w:hAnsi="Calibri"/>
          <w:spacing w:val="-38"/>
        </w:rPr>
        <w:t xml:space="preserve"> </w:t>
      </w:r>
      <w:r w:rsidRPr="000557EB">
        <w:rPr>
          <w:rFonts w:ascii="Calibri" w:hAnsi="Calibri"/>
        </w:rPr>
        <w:t>well-being</w:t>
      </w:r>
      <w:r w:rsidRPr="000557EB">
        <w:rPr>
          <w:rFonts w:ascii="Calibri" w:hAnsi="Calibri"/>
          <w:spacing w:val="-37"/>
        </w:rPr>
        <w:t xml:space="preserve"> </w:t>
      </w:r>
      <w:r w:rsidRPr="000557EB">
        <w:rPr>
          <w:rFonts w:ascii="Calibri" w:hAnsi="Calibri"/>
        </w:rPr>
        <w:t xml:space="preserve">of </w:t>
      </w:r>
      <w:r w:rsidRPr="000557EB">
        <w:rPr>
          <w:rFonts w:ascii="Calibri" w:hAnsi="Calibri"/>
          <w:w w:val="95"/>
        </w:rPr>
        <w:t>the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children</w:t>
      </w:r>
      <w:r w:rsidRPr="000557EB">
        <w:rPr>
          <w:rFonts w:ascii="Calibri" w:hAnsi="Calibri"/>
          <w:spacing w:val="-27"/>
          <w:w w:val="95"/>
        </w:rPr>
        <w:t xml:space="preserve"> </w:t>
      </w:r>
      <w:r w:rsidRPr="000557EB">
        <w:rPr>
          <w:rFonts w:ascii="Calibri" w:hAnsi="Calibri"/>
          <w:w w:val="95"/>
        </w:rPr>
        <w:t>in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our</w:t>
      </w:r>
      <w:r w:rsidRPr="000557EB">
        <w:rPr>
          <w:rFonts w:ascii="Calibri" w:hAnsi="Calibri"/>
          <w:spacing w:val="-21"/>
          <w:w w:val="95"/>
        </w:rPr>
        <w:t xml:space="preserve"> </w:t>
      </w:r>
      <w:r w:rsidRPr="000557EB">
        <w:rPr>
          <w:rFonts w:ascii="Calibri" w:hAnsi="Calibri"/>
          <w:w w:val="95"/>
        </w:rPr>
        <w:t>care.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In</w:t>
      </w:r>
      <w:r w:rsidRPr="000557EB">
        <w:rPr>
          <w:rFonts w:ascii="Calibri" w:hAnsi="Calibri"/>
          <w:spacing w:val="-27"/>
          <w:w w:val="95"/>
        </w:rPr>
        <w:t xml:space="preserve"> </w:t>
      </w:r>
      <w:r w:rsidRPr="000557EB">
        <w:rPr>
          <w:rFonts w:ascii="Calibri" w:hAnsi="Calibri"/>
          <w:w w:val="95"/>
        </w:rPr>
        <w:t>addition,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it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is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proven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that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an</w:t>
      </w:r>
      <w:r w:rsidRPr="000557EB">
        <w:rPr>
          <w:rFonts w:ascii="Calibri" w:hAnsi="Calibri"/>
          <w:spacing w:val="-18"/>
          <w:w w:val="95"/>
        </w:rPr>
        <w:t xml:space="preserve"> </w:t>
      </w:r>
      <w:r w:rsidRPr="000557EB">
        <w:rPr>
          <w:rFonts w:ascii="Calibri" w:hAnsi="Calibri"/>
          <w:w w:val="95"/>
        </w:rPr>
        <w:t>innovative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and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varied</w:t>
      </w:r>
      <w:r w:rsidRPr="000557EB">
        <w:rPr>
          <w:rFonts w:ascii="Calibri" w:hAnsi="Calibri"/>
          <w:spacing w:val="-27"/>
          <w:w w:val="95"/>
        </w:rPr>
        <w:t xml:space="preserve"> </w:t>
      </w:r>
      <w:r w:rsidRPr="000557EB">
        <w:rPr>
          <w:rFonts w:ascii="Calibri" w:hAnsi="Calibri"/>
          <w:w w:val="95"/>
        </w:rPr>
        <w:t>PE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curriculum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and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 xml:space="preserve">extra- </w:t>
      </w:r>
      <w:r w:rsidRPr="000557EB">
        <w:rPr>
          <w:rFonts w:ascii="Calibri" w:hAnsi="Calibri"/>
        </w:rPr>
        <w:t xml:space="preserve">curricular opportunities have a positive influence on the concentration, attitude and academic achievement of all children. We aim to develop children’s knowledge, understanding and skill </w:t>
      </w:r>
      <w:r w:rsidRPr="000557EB">
        <w:rPr>
          <w:rFonts w:ascii="Calibri" w:hAnsi="Calibri"/>
          <w:w w:val="95"/>
        </w:rPr>
        <w:t>development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>so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that</w:t>
      </w:r>
      <w:r w:rsidRPr="000557EB">
        <w:rPr>
          <w:rFonts w:ascii="Calibri" w:hAnsi="Calibri"/>
          <w:spacing w:val="-21"/>
          <w:w w:val="95"/>
        </w:rPr>
        <w:t xml:space="preserve"> </w:t>
      </w:r>
      <w:r w:rsidRPr="000557EB">
        <w:rPr>
          <w:rFonts w:ascii="Calibri" w:hAnsi="Calibri"/>
          <w:w w:val="95"/>
        </w:rPr>
        <w:t>they</w:t>
      </w:r>
      <w:r w:rsidRPr="000557EB">
        <w:rPr>
          <w:rFonts w:ascii="Calibri" w:hAnsi="Calibri"/>
          <w:spacing w:val="-17"/>
          <w:w w:val="95"/>
        </w:rPr>
        <w:t xml:space="preserve"> </w:t>
      </w:r>
      <w:r w:rsidRPr="000557EB">
        <w:rPr>
          <w:rFonts w:ascii="Calibri" w:hAnsi="Calibri"/>
          <w:w w:val="95"/>
        </w:rPr>
        <w:t>can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effectively</w:t>
      </w:r>
      <w:r w:rsidRPr="000557EB">
        <w:rPr>
          <w:rFonts w:ascii="Calibri" w:hAnsi="Calibri"/>
          <w:spacing w:val="-22"/>
          <w:w w:val="95"/>
        </w:rPr>
        <w:t xml:space="preserve"> </w:t>
      </w:r>
      <w:r w:rsidRPr="000557EB">
        <w:rPr>
          <w:rFonts w:ascii="Calibri" w:hAnsi="Calibri"/>
          <w:w w:val="95"/>
        </w:rPr>
        <w:t>perform</w:t>
      </w:r>
      <w:r w:rsidRPr="000557EB">
        <w:rPr>
          <w:rFonts w:ascii="Calibri" w:hAnsi="Calibri"/>
          <w:spacing w:val="-21"/>
          <w:w w:val="95"/>
        </w:rPr>
        <w:t xml:space="preserve"> </w:t>
      </w:r>
      <w:r w:rsidRPr="000557EB">
        <w:rPr>
          <w:rFonts w:ascii="Calibri" w:hAnsi="Calibri"/>
          <w:w w:val="95"/>
        </w:rPr>
        <w:t>skills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with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confidence</w:t>
      </w:r>
      <w:r w:rsidRPr="000557EB">
        <w:rPr>
          <w:rFonts w:ascii="Calibri" w:hAnsi="Calibri"/>
          <w:spacing w:val="-21"/>
          <w:w w:val="95"/>
        </w:rPr>
        <w:t xml:space="preserve"> </w:t>
      </w:r>
      <w:r w:rsidRPr="000557EB">
        <w:rPr>
          <w:rFonts w:ascii="Calibri" w:hAnsi="Calibri"/>
          <w:w w:val="95"/>
        </w:rPr>
        <w:t>and</w:t>
      </w:r>
      <w:r w:rsidRPr="000557EB">
        <w:rPr>
          <w:rFonts w:ascii="Calibri" w:hAnsi="Calibri"/>
          <w:spacing w:val="-19"/>
          <w:w w:val="95"/>
        </w:rPr>
        <w:t xml:space="preserve"> </w:t>
      </w:r>
      <w:r w:rsidRPr="000557EB">
        <w:rPr>
          <w:rFonts w:ascii="Calibri" w:hAnsi="Calibri"/>
          <w:w w:val="95"/>
        </w:rPr>
        <w:t>competence.</w:t>
      </w:r>
      <w:r w:rsidRPr="000557EB">
        <w:rPr>
          <w:rFonts w:ascii="Calibri" w:hAnsi="Calibri"/>
          <w:spacing w:val="22"/>
          <w:w w:val="95"/>
        </w:rPr>
        <w:t xml:space="preserve"> </w:t>
      </w:r>
      <w:r w:rsidRPr="000557EB">
        <w:rPr>
          <w:rFonts w:ascii="Calibri" w:hAnsi="Calibri"/>
          <w:w w:val="95"/>
        </w:rPr>
        <w:t>Children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 xml:space="preserve">at </w:t>
      </w:r>
      <w:r w:rsidRPr="000557EB">
        <w:rPr>
          <w:rFonts w:ascii="Calibri" w:hAnsi="Calibri"/>
        </w:rPr>
        <w:t>West</w:t>
      </w:r>
      <w:r w:rsidRPr="000557EB">
        <w:rPr>
          <w:rFonts w:ascii="Calibri" w:hAnsi="Calibri"/>
          <w:spacing w:val="-21"/>
        </w:rPr>
        <w:t xml:space="preserve"> </w:t>
      </w:r>
      <w:r w:rsidRPr="000557EB">
        <w:rPr>
          <w:rFonts w:ascii="Calibri" w:hAnsi="Calibri"/>
        </w:rPr>
        <w:t>Heath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Primary</w:t>
      </w:r>
      <w:r w:rsidRPr="000557EB">
        <w:rPr>
          <w:rFonts w:ascii="Calibri" w:hAnsi="Calibri"/>
          <w:spacing w:val="-19"/>
        </w:rPr>
        <w:t xml:space="preserve"> </w:t>
      </w:r>
      <w:r w:rsidRPr="000557EB">
        <w:rPr>
          <w:rFonts w:ascii="Calibri" w:hAnsi="Calibri"/>
        </w:rPr>
        <w:t>are</w:t>
      </w:r>
      <w:r w:rsidRPr="000557EB">
        <w:rPr>
          <w:rFonts w:ascii="Calibri" w:hAnsi="Calibri"/>
          <w:spacing w:val="-22"/>
        </w:rPr>
        <w:t xml:space="preserve"> </w:t>
      </w:r>
      <w:r w:rsidRPr="000557EB">
        <w:rPr>
          <w:rFonts w:ascii="Calibri" w:hAnsi="Calibri"/>
        </w:rPr>
        <w:t>expected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know,</w:t>
      </w:r>
      <w:r w:rsidRPr="000557EB">
        <w:rPr>
          <w:rFonts w:ascii="Calibri" w:hAnsi="Calibri"/>
          <w:spacing w:val="-18"/>
        </w:rPr>
        <w:t xml:space="preserve"> </w:t>
      </w:r>
      <w:r w:rsidRPr="000557EB">
        <w:rPr>
          <w:rFonts w:ascii="Calibri" w:hAnsi="Calibri"/>
        </w:rPr>
        <w:t>understand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and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then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be</w:t>
      </w:r>
      <w:r w:rsidRPr="000557EB">
        <w:rPr>
          <w:rFonts w:ascii="Calibri" w:hAnsi="Calibri"/>
          <w:spacing w:val="-19"/>
        </w:rPr>
        <w:t xml:space="preserve"> </w:t>
      </w:r>
      <w:r w:rsidRPr="000557EB">
        <w:rPr>
          <w:rFonts w:ascii="Calibri" w:hAnsi="Calibri"/>
        </w:rPr>
        <w:t>able</w:t>
      </w:r>
      <w:r w:rsidRPr="000557EB">
        <w:rPr>
          <w:rFonts w:ascii="Calibri" w:hAnsi="Calibri"/>
          <w:spacing w:val="-19"/>
        </w:rPr>
        <w:t xml:space="preserve"> </w:t>
      </w:r>
      <w:r w:rsidRPr="000557EB">
        <w:rPr>
          <w:rFonts w:ascii="Calibri" w:hAnsi="Calibri"/>
        </w:rPr>
        <w:t>to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apply</w:t>
      </w:r>
      <w:r w:rsidRPr="000557EB">
        <w:rPr>
          <w:rFonts w:ascii="Calibri" w:hAnsi="Calibri"/>
          <w:spacing w:val="-19"/>
        </w:rPr>
        <w:t xml:space="preserve"> </w:t>
      </w:r>
      <w:r w:rsidRPr="000557EB">
        <w:rPr>
          <w:rFonts w:ascii="Calibri" w:hAnsi="Calibri"/>
        </w:rPr>
        <w:t>their</w:t>
      </w:r>
      <w:r w:rsidRPr="000557EB">
        <w:rPr>
          <w:rFonts w:ascii="Calibri" w:hAnsi="Calibri"/>
          <w:spacing w:val="-20"/>
        </w:rPr>
        <w:t xml:space="preserve"> </w:t>
      </w:r>
      <w:r w:rsidRPr="000557EB">
        <w:rPr>
          <w:rFonts w:ascii="Calibri" w:hAnsi="Calibri"/>
        </w:rPr>
        <w:t>skills</w:t>
      </w:r>
      <w:r w:rsidRPr="000557EB">
        <w:rPr>
          <w:rFonts w:ascii="Calibri" w:hAnsi="Calibri"/>
          <w:spacing w:val="-19"/>
        </w:rPr>
        <w:t xml:space="preserve"> </w:t>
      </w:r>
      <w:r w:rsidRPr="000557EB">
        <w:rPr>
          <w:rFonts w:ascii="Calibri" w:hAnsi="Calibri"/>
        </w:rPr>
        <w:t>and knowledge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in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a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range</w:t>
      </w:r>
      <w:r w:rsidRPr="000557EB">
        <w:rPr>
          <w:rFonts w:ascii="Calibri" w:hAnsi="Calibri"/>
          <w:spacing w:val="-34"/>
        </w:rPr>
        <w:t xml:space="preserve"> </w:t>
      </w:r>
      <w:r w:rsidRPr="000557EB">
        <w:rPr>
          <w:rFonts w:ascii="Calibri" w:hAnsi="Calibri"/>
        </w:rPr>
        <w:t>of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contexts.</w:t>
      </w:r>
      <w:r w:rsidRPr="000557EB">
        <w:rPr>
          <w:rFonts w:ascii="Calibri" w:hAnsi="Calibri"/>
          <w:spacing w:val="-7"/>
        </w:rPr>
        <w:t xml:space="preserve"> </w:t>
      </w:r>
      <w:r w:rsidRPr="000557EB">
        <w:rPr>
          <w:rFonts w:ascii="Calibri" w:hAnsi="Calibri"/>
        </w:rPr>
        <w:t>At</w:t>
      </w:r>
      <w:r w:rsidRPr="000557EB">
        <w:rPr>
          <w:rFonts w:ascii="Calibri" w:hAnsi="Calibri"/>
          <w:spacing w:val="-34"/>
        </w:rPr>
        <w:t xml:space="preserve"> </w:t>
      </w:r>
      <w:r w:rsidRPr="000557EB">
        <w:rPr>
          <w:rFonts w:ascii="Calibri" w:hAnsi="Calibri"/>
        </w:rPr>
        <w:t>West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Heath</w:t>
      </w:r>
      <w:r w:rsidRPr="000557EB">
        <w:rPr>
          <w:rFonts w:ascii="Calibri" w:hAnsi="Calibri"/>
          <w:spacing w:val="-33"/>
        </w:rPr>
        <w:t xml:space="preserve"> </w:t>
      </w:r>
      <w:r w:rsidRPr="000557EB">
        <w:rPr>
          <w:rFonts w:ascii="Calibri" w:hAnsi="Calibri"/>
        </w:rPr>
        <w:t>Primary,</w:t>
      </w:r>
      <w:r w:rsidRPr="000557EB">
        <w:rPr>
          <w:rFonts w:ascii="Calibri" w:hAnsi="Calibri"/>
          <w:spacing w:val="-34"/>
        </w:rPr>
        <w:t xml:space="preserve"> </w:t>
      </w:r>
      <w:r w:rsidRPr="000557EB">
        <w:rPr>
          <w:rFonts w:ascii="Calibri" w:hAnsi="Calibri"/>
        </w:rPr>
        <w:t>PE</w:t>
      </w:r>
      <w:r w:rsidRPr="000557EB">
        <w:rPr>
          <w:rFonts w:ascii="Calibri" w:hAnsi="Calibri"/>
          <w:spacing w:val="-33"/>
        </w:rPr>
        <w:t xml:space="preserve"> </w:t>
      </w:r>
      <w:r w:rsidRPr="000557EB">
        <w:rPr>
          <w:rFonts w:ascii="Calibri" w:hAnsi="Calibri"/>
        </w:rPr>
        <w:t>promotes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>understanding</w:t>
      </w:r>
      <w:r w:rsidRPr="000557EB">
        <w:rPr>
          <w:rFonts w:ascii="Calibri" w:hAnsi="Calibri"/>
          <w:spacing w:val="-34"/>
        </w:rPr>
        <w:t xml:space="preserve"> </w:t>
      </w:r>
      <w:r w:rsidRPr="000557EB">
        <w:rPr>
          <w:rFonts w:ascii="Calibri" w:hAnsi="Calibri"/>
        </w:rPr>
        <w:t>of</w:t>
      </w:r>
      <w:r w:rsidRPr="000557EB">
        <w:rPr>
          <w:rFonts w:ascii="Calibri" w:hAnsi="Calibri"/>
          <w:spacing w:val="-33"/>
        </w:rPr>
        <w:t xml:space="preserve"> </w:t>
      </w:r>
      <w:r w:rsidRPr="000557EB">
        <w:rPr>
          <w:rFonts w:ascii="Calibri" w:hAnsi="Calibri"/>
        </w:rPr>
        <w:t>how</w:t>
      </w:r>
      <w:r w:rsidRPr="000557EB">
        <w:rPr>
          <w:rFonts w:ascii="Calibri" w:hAnsi="Calibri"/>
          <w:spacing w:val="-35"/>
        </w:rPr>
        <w:t xml:space="preserve"> </w:t>
      </w:r>
      <w:r w:rsidRPr="000557EB">
        <w:rPr>
          <w:rFonts w:ascii="Calibri" w:hAnsi="Calibri"/>
        </w:rPr>
        <w:t xml:space="preserve">the </w:t>
      </w:r>
      <w:r w:rsidRPr="000557EB">
        <w:rPr>
          <w:rFonts w:ascii="Calibri" w:hAnsi="Calibri"/>
          <w:w w:val="95"/>
        </w:rPr>
        <w:t>body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works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and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enables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children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to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make</w:t>
      </w:r>
      <w:r w:rsidRPr="000557EB">
        <w:rPr>
          <w:rFonts w:ascii="Calibri" w:hAnsi="Calibri"/>
          <w:spacing w:val="-27"/>
          <w:w w:val="95"/>
        </w:rPr>
        <w:t xml:space="preserve"> </w:t>
      </w:r>
      <w:r w:rsidRPr="000557EB">
        <w:rPr>
          <w:rFonts w:ascii="Calibri" w:hAnsi="Calibri"/>
          <w:w w:val="95"/>
        </w:rPr>
        <w:t>informed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choices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about</w:t>
      </w:r>
      <w:r w:rsidRPr="000557EB">
        <w:rPr>
          <w:rFonts w:ascii="Calibri" w:hAnsi="Calibri"/>
          <w:spacing w:val="-26"/>
          <w:w w:val="95"/>
        </w:rPr>
        <w:t xml:space="preserve"> </w:t>
      </w:r>
      <w:r w:rsidRPr="000557EB">
        <w:rPr>
          <w:rFonts w:ascii="Calibri" w:hAnsi="Calibri"/>
          <w:w w:val="95"/>
        </w:rPr>
        <w:t>healthy</w:t>
      </w:r>
      <w:r w:rsidRPr="000557EB">
        <w:rPr>
          <w:rFonts w:ascii="Calibri" w:hAnsi="Calibri"/>
          <w:spacing w:val="-23"/>
          <w:w w:val="95"/>
        </w:rPr>
        <w:t xml:space="preserve"> </w:t>
      </w:r>
      <w:r w:rsidRPr="000557EB">
        <w:rPr>
          <w:rFonts w:ascii="Calibri" w:hAnsi="Calibri"/>
          <w:w w:val="95"/>
        </w:rPr>
        <w:t>lifestyles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and</w:t>
      </w:r>
      <w:r w:rsidRPr="000557EB">
        <w:rPr>
          <w:rFonts w:ascii="Calibri" w:hAnsi="Calibri"/>
          <w:spacing w:val="-24"/>
          <w:w w:val="95"/>
        </w:rPr>
        <w:t xml:space="preserve"> </w:t>
      </w:r>
      <w:r w:rsidRPr="000557EB">
        <w:rPr>
          <w:rFonts w:ascii="Calibri" w:hAnsi="Calibri"/>
          <w:w w:val="95"/>
        </w:rPr>
        <w:t>to</w:t>
      </w:r>
      <w:r w:rsidRPr="000557EB">
        <w:rPr>
          <w:rFonts w:ascii="Calibri" w:hAnsi="Calibri"/>
          <w:spacing w:val="-25"/>
          <w:w w:val="95"/>
        </w:rPr>
        <w:t xml:space="preserve"> </w:t>
      </w:r>
      <w:r w:rsidRPr="000557EB">
        <w:rPr>
          <w:rFonts w:ascii="Calibri" w:hAnsi="Calibri"/>
          <w:w w:val="95"/>
        </w:rPr>
        <w:t xml:space="preserve">encourage </w:t>
      </w:r>
      <w:r w:rsidRPr="000557EB">
        <w:rPr>
          <w:rFonts w:ascii="Calibri" w:hAnsi="Calibri"/>
        </w:rPr>
        <w:t>lifelong participation in</w:t>
      </w:r>
      <w:r w:rsidRPr="000557EB">
        <w:rPr>
          <w:rFonts w:ascii="Calibri" w:hAnsi="Calibri"/>
          <w:spacing w:val="-43"/>
        </w:rPr>
        <w:t xml:space="preserve"> </w:t>
      </w:r>
      <w:r w:rsidRPr="000557EB">
        <w:rPr>
          <w:rFonts w:ascii="Calibri" w:hAnsi="Calibri"/>
        </w:rPr>
        <w:t>sport.</w:t>
      </w:r>
    </w:p>
    <w:p w14:paraId="1036CA6F" w14:textId="77777777" w:rsidR="001878B0" w:rsidRPr="000557EB" w:rsidRDefault="001878B0" w:rsidP="001878B0">
      <w:pPr>
        <w:pStyle w:val="Heading1"/>
        <w:spacing w:before="146" w:line="276" w:lineRule="auto"/>
        <w:ind w:left="0"/>
        <w:rPr>
          <w:rFonts w:ascii="Calibri" w:hAnsi="Calibri"/>
        </w:rPr>
      </w:pPr>
    </w:p>
    <w:p w14:paraId="2100D061" w14:textId="77777777" w:rsidR="001878B0" w:rsidRPr="000557EB" w:rsidRDefault="001878B0" w:rsidP="001878B0">
      <w:pPr>
        <w:pStyle w:val="Heading1"/>
        <w:spacing w:before="146" w:after="100" w:afterAutospacing="1" w:line="276" w:lineRule="auto"/>
        <w:rPr>
          <w:rFonts w:ascii="Calibri" w:hAnsi="Calibri"/>
        </w:rPr>
      </w:pPr>
      <w:r w:rsidRPr="000557EB">
        <w:rPr>
          <w:rFonts w:ascii="Calibri" w:hAnsi="Calibri"/>
        </w:rPr>
        <w:t>Objectives of the Funding at West Heath</w:t>
      </w:r>
    </w:p>
    <w:p w14:paraId="3746DABA" w14:textId="77777777" w:rsidR="001878B0" w:rsidRPr="00173F73" w:rsidRDefault="001878B0" w:rsidP="00173F73">
      <w:pPr>
        <w:pStyle w:val="ListParagraph"/>
        <w:numPr>
          <w:ilvl w:val="0"/>
          <w:numId w:val="16"/>
        </w:numPr>
      </w:pPr>
      <w:r w:rsidRPr="00173F73">
        <w:t>To</w:t>
      </w:r>
      <w:r w:rsidRPr="00173F73">
        <w:rPr>
          <w:spacing w:val="-25"/>
        </w:rPr>
        <w:t xml:space="preserve"> </w:t>
      </w:r>
      <w:r w:rsidRPr="00173F73">
        <w:t>ensure</w:t>
      </w:r>
      <w:r w:rsidRPr="00173F73">
        <w:rPr>
          <w:spacing w:val="-24"/>
        </w:rPr>
        <w:t xml:space="preserve"> </w:t>
      </w:r>
      <w:r w:rsidRPr="00173F73">
        <w:t>that</w:t>
      </w:r>
      <w:r w:rsidRPr="00173F73">
        <w:rPr>
          <w:spacing w:val="-25"/>
        </w:rPr>
        <w:t xml:space="preserve"> </w:t>
      </w:r>
      <w:r w:rsidRPr="00173F73">
        <w:t>all</w:t>
      </w:r>
      <w:r w:rsidRPr="00173F73">
        <w:rPr>
          <w:spacing w:val="-22"/>
        </w:rPr>
        <w:t xml:space="preserve"> </w:t>
      </w:r>
      <w:r w:rsidRPr="00173F73">
        <w:t>PE</w:t>
      </w:r>
      <w:r w:rsidRPr="00173F73">
        <w:rPr>
          <w:spacing w:val="-22"/>
        </w:rPr>
        <w:t xml:space="preserve"> </w:t>
      </w:r>
      <w:r w:rsidRPr="00173F73">
        <w:t>lessons</w:t>
      </w:r>
      <w:r w:rsidRPr="00173F73">
        <w:rPr>
          <w:spacing w:val="-24"/>
        </w:rPr>
        <w:t xml:space="preserve"> </w:t>
      </w:r>
      <w:r w:rsidRPr="00173F73">
        <w:t>are</w:t>
      </w:r>
      <w:r w:rsidRPr="00173F73">
        <w:rPr>
          <w:spacing w:val="-23"/>
        </w:rPr>
        <w:t xml:space="preserve"> </w:t>
      </w:r>
      <w:r w:rsidRPr="00173F73">
        <w:t>at</w:t>
      </w:r>
      <w:r w:rsidRPr="00173F73">
        <w:rPr>
          <w:spacing w:val="-26"/>
        </w:rPr>
        <w:t xml:space="preserve"> </w:t>
      </w:r>
      <w:r w:rsidRPr="00173F73">
        <w:t>least</w:t>
      </w:r>
      <w:r w:rsidRPr="00173F73">
        <w:rPr>
          <w:spacing w:val="-26"/>
        </w:rPr>
        <w:t xml:space="preserve"> </w:t>
      </w:r>
      <w:r w:rsidRPr="00173F73">
        <w:t>good</w:t>
      </w:r>
      <w:r w:rsidRPr="00173F73">
        <w:rPr>
          <w:spacing w:val="-25"/>
        </w:rPr>
        <w:t xml:space="preserve"> </w:t>
      </w:r>
      <w:r w:rsidRPr="00173F73">
        <w:t>and</w:t>
      </w:r>
      <w:r w:rsidRPr="00173F73">
        <w:rPr>
          <w:spacing w:val="-25"/>
        </w:rPr>
        <w:t xml:space="preserve"> </w:t>
      </w:r>
      <w:r w:rsidRPr="00173F73">
        <w:t>that</w:t>
      </w:r>
      <w:r w:rsidRPr="00173F73">
        <w:rPr>
          <w:spacing w:val="-21"/>
        </w:rPr>
        <w:t xml:space="preserve"> </w:t>
      </w:r>
      <w:r w:rsidRPr="00173F73">
        <w:t>children</w:t>
      </w:r>
      <w:r w:rsidRPr="00173F73">
        <w:rPr>
          <w:spacing w:val="-25"/>
        </w:rPr>
        <w:t xml:space="preserve"> </w:t>
      </w:r>
      <w:r w:rsidRPr="00173F73">
        <w:t>make</w:t>
      </w:r>
      <w:r w:rsidRPr="00173F73">
        <w:rPr>
          <w:spacing w:val="-24"/>
        </w:rPr>
        <w:t xml:space="preserve"> </w:t>
      </w:r>
      <w:r w:rsidRPr="00173F73">
        <w:t>good</w:t>
      </w:r>
      <w:r w:rsidRPr="00173F73">
        <w:rPr>
          <w:spacing w:val="-25"/>
        </w:rPr>
        <w:t xml:space="preserve"> </w:t>
      </w:r>
      <w:r w:rsidRPr="00173F73">
        <w:t>progress.</w:t>
      </w:r>
    </w:p>
    <w:p w14:paraId="52B2E132" w14:textId="77777777" w:rsidR="00173F73" w:rsidRPr="00173F73" w:rsidRDefault="001878B0" w:rsidP="00173F73">
      <w:pPr>
        <w:pStyle w:val="ListParagraph"/>
        <w:numPr>
          <w:ilvl w:val="0"/>
          <w:numId w:val="16"/>
        </w:numPr>
        <w:rPr>
          <w:spacing w:val="-14"/>
        </w:rPr>
      </w:pPr>
      <w:r w:rsidRPr="00173F73">
        <w:t>To</w:t>
      </w:r>
      <w:r w:rsidRPr="00173F73">
        <w:rPr>
          <w:spacing w:val="-39"/>
        </w:rPr>
        <w:t xml:space="preserve"> </w:t>
      </w:r>
      <w:r w:rsidRPr="00173F73">
        <w:t>ensure</w:t>
      </w:r>
      <w:r w:rsidRPr="00173F73">
        <w:rPr>
          <w:spacing w:val="-36"/>
        </w:rPr>
        <w:t xml:space="preserve"> </w:t>
      </w:r>
      <w:r w:rsidRPr="00173F73">
        <w:t>that</w:t>
      </w:r>
      <w:r w:rsidRPr="00173F73">
        <w:rPr>
          <w:spacing w:val="-37"/>
        </w:rPr>
        <w:t xml:space="preserve"> </w:t>
      </w:r>
      <w:r w:rsidRPr="00173F73">
        <w:t>all</w:t>
      </w:r>
      <w:r w:rsidRPr="00173F73">
        <w:rPr>
          <w:spacing w:val="-37"/>
        </w:rPr>
        <w:t xml:space="preserve"> </w:t>
      </w:r>
      <w:r w:rsidRPr="00173F73">
        <w:t>children</w:t>
      </w:r>
      <w:r w:rsidRPr="00173F73">
        <w:rPr>
          <w:spacing w:val="-39"/>
        </w:rPr>
        <w:t xml:space="preserve"> </w:t>
      </w:r>
      <w:r w:rsidRPr="00173F73">
        <w:t>are</w:t>
      </w:r>
      <w:r w:rsidRPr="00173F73">
        <w:rPr>
          <w:spacing w:val="-38"/>
        </w:rPr>
        <w:t xml:space="preserve"> </w:t>
      </w:r>
      <w:r w:rsidRPr="00173F73">
        <w:t>able</w:t>
      </w:r>
      <w:r w:rsidRPr="00173F73">
        <w:rPr>
          <w:spacing w:val="-38"/>
        </w:rPr>
        <w:t xml:space="preserve"> </w:t>
      </w:r>
      <w:r w:rsidRPr="00173F73">
        <w:t>to</w:t>
      </w:r>
      <w:r w:rsidRPr="00173F73">
        <w:rPr>
          <w:spacing w:val="-36"/>
        </w:rPr>
        <w:t xml:space="preserve"> </w:t>
      </w:r>
      <w:r w:rsidRPr="00173F73">
        <w:t>engage</w:t>
      </w:r>
      <w:r w:rsidRPr="00173F73">
        <w:rPr>
          <w:spacing w:val="-38"/>
        </w:rPr>
        <w:t xml:space="preserve"> </w:t>
      </w:r>
      <w:r w:rsidRPr="00173F73">
        <w:t>in</w:t>
      </w:r>
      <w:r w:rsidRPr="00173F73">
        <w:rPr>
          <w:spacing w:val="-38"/>
        </w:rPr>
        <w:t xml:space="preserve"> </w:t>
      </w:r>
      <w:r w:rsidRPr="00173F73">
        <w:t>physical</w:t>
      </w:r>
      <w:r w:rsidRPr="00173F73">
        <w:rPr>
          <w:spacing w:val="-38"/>
        </w:rPr>
        <w:t xml:space="preserve"> </w:t>
      </w:r>
      <w:r w:rsidRPr="00173F73">
        <w:t>activity</w:t>
      </w:r>
      <w:r w:rsidRPr="00173F73">
        <w:rPr>
          <w:spacing w:val="-38"/>
        </w:rPr>
        <w:t xml:space="preserve"> </w:t>
      </w:r>
      <w:r w:rsidRPr="00173F73">
        <w:t>across</w:t>
      </w:r>
      <w:r w:rsidRPr="00173F73">
        <w:rPr>
          <w:spacing w:val="-36"/>
        </w:rPr>
        <w:t xml:space="preserve"> </w:t>
      </w:r>
      <w:r w:rsidRPr="00173F73">
        <w:t>the</w:t>
      </w:r>
      <w:r w:rsidRPr="00173F73">
        <w:rPr>
          <w:spacing w:val="-36"/>
        </w:rPr>
        <w:t xml:space="preserve"> </w:t>
      </w:r>
      <w:r w:rsidRPr="00173F73">
        <w:t>curriculum</w:t>
      </w:r>
      <w:r w:rsidRPr="00173F73">
        <w:rPr>
          <w:spacing w:val="-38"/>
        </w:rPr>
        <w:t xml:space="preserve"> </w:t>
      </w:r>
      <w:r w:rsidRPr="00173F73">
        <w:t>on</w:t>
      </w:r>
      <w:r w:rsidRPr="00173F73">
        <w:rPr>
          <w:spacing w:val="-38"/>
        </w:rPr>
        <w:t xml:space="preserve"> </w:t>
      </w:r>
      <w:r w:rsidRPr="00173F73">
        <w:t>a daily</w:t>
      </w:r>
      <w:r w:rsidRPr="00173F73">
        <w:rPr>
          <w:spacing w:val="-14"/>
        </w:rPr>
        <w:t xml:space="preserve"> </w:t>
      </w:r>
    </w:p>
    <w:p w14:paraId="3441E1F8" w14:textId="09BB5EE3" w:rsidR="001878B0" w:rsidRPr="00173F73" w:rsidRDefault="00173F73" w:rsidP="00173F73">
      <w:pPr>
        <w:ind w:left="1080"/>
      </w:pPr>
      <w:r>
        <w:t xml:space="preserve">            </w:t>
      </w:r>
      <w:r w:rsidR="001878B0" w:rsidRPr="00173F73">
        <w:t>basis.</w:t>
      </w:r>
    </w:p>
    <w:p w14:paraId="0F398F11" w14:textId="77777777" w:rsidR="00A7440E" w:rsidRPr="00173F73" w:rsidRDefault="001878B0" w:rsidP="00173F73">
      <w:pPr>
        <w:pStyle w:val="ListParagraph"/>
        <w:numPr>
          <w:ilvl w:val="0"/>
          <w:numId w:val="16"/>
        </w:numPr>
      </w:pPr>
      <w:r w:rsidRPr="00173F73">
        <w:t>To</w:t>
      </w:r>
      <w:r w:rsidRPr="00173F73">
        <w:rPr>
          <w:spacing w:val="-28"/>
        </w:rPr>
        <w:t xml:space="preserve"> </w:t>
      </w:r>
      <w:r w:rsidRPr="00173F73">
        <w:t>ensure</w:t>
      </w:r>
      <w:r w:rsidRPr="00173F73">
        <w:rPr>
          <w:spacing w:val="-28"/>
        </w:rPr>
        <w:t xml:space="preserve"> </w:t>
      </w:r>
      <w:r w:rsidRPr="00173F73">
        <w:t>that</w:t>
      </w:r>
      <w:r w:rsidRPr="00173F73">
        <w:rPr>
          <w:spacing w:val="-25"/>
        </w:rPr>
        <w:t xml:space="preserve"> </w:t>
      </w:r>
      <w:r w:rsidRPr="00173F73">
        <w:t>all</w:t>
      </w:r>
      <w:r w:rsidRPr="00173F73">
        <w:rPr>
          <w:spacing w:val="-26"/>
        </w:rPr>
        <w:t xml:space="preserve"> </w:t>
      </w:r>
      <w:r w:rsidRPr="00173F73">
        <w:t>children</w:t>
      </w:r>
      <w:r w:rsidRPr="00173F73">
        <w:rPr>
          <w:spacing w:val="-28"/>
        </w:rPr>
        <w:t xml:space="preserve"> </w:t>
      </w:r>
      <w:r w:rsidRPr="00173F73">
        <w:t>are</w:t>
      </w:r>
      <w:r w:rsidRPr="00173F73">
        <w:rPr>
          <w:spacing w:val="-28"/>
        </w:rPr>
        <w:t xml:space="preserve"> </w:t>
      </w:r>
      <w:r w:rsidRPr="00173F73">
        <w:t>able</w:t>
      </w:r>
      <w:r w:rsidRPr="00173F73">
        <w:rPr>
          <w:spacing w:val="-27"/>
        </w:rPr>
        <w:t xml:space="preserve"> </w:t>
      </w:r>
      <w:r w:rsidRPr="00173F73">
        <w:t>to</w:t>
      </w:r>
      <w:r w:rsidRPr="00173F73">
        <w:rPr>
          <w:spacing w:val="-28"/>
        </w:rPr>
        <w:t xml:space="preserve"> </w:t>
      </w:r>
      <w:r w:rsidRPr="00173F73">
        <w:t>take</w:t>
      </w:r>
      <w:r w:rsidRPr="00173F73">
        <w:rPr>
          <w:spacing w:val="-27"/>
        </w:rPr>
        <w:t xml:space="preserve"> </w:t>
      </w:r>
      <w:r w:rsidRPr="00173F73">
        <w:t>part</w:t>
      </w:r>
      <w:r w:rsidRPr="00173F73">
        <w:rPr>
          <w:spacing w:val="-29"/>
        </w:rPr>
        <w:t xml:space="preserve"> </w:t>
      </w:r>
      <w:r w:rsidRPr="00173F73">
        <w:t>in</w:t>
      </w:r>
      <w:r w:rsidRPr="00173F73">
        <w:rPr>
          <w:spacing w:val="-28"/>
        </w:rPr>
        <w:t xml:space="preserve"> </w:t>
      </w:r>
      <w:r w:rsidRPr="00173F73">
        <w:t>competitive</w:t>
      </w:r>
      <w:r w:rsidRPr="00173F73">
        <w:rPr>
          <w:spacing w:val="-27"/>
        </w:rPr>
        <w:t xml:space="preserve"> </w:t>
      </w:r>
      <w:r w:rsidRPr="00173F73">
        <w:t>sport</w:t>
      </w:r>
      <w:r w:rsidRPr="00173F73">
        <w:rPr>
          <w:spacing w:val="-27"/>
        </w:rPr>
        <w:t xml:space="preserve"> </w:t>
      </w:r>
      <w:r w:rsidRPr="00173F73">
        <w:t>through</w:t>
      </w:r>
      <w:r w:rsidRPr="00173F73">
        <w:rPr>
          <w:spacing w:val="-28"/>
        </w:rPr>
        <w:t xml:space="preserve"> </w:t>
      </w:r>
      <w:r w:rsidRPr="00173F73">
        <w:t>intra</w:t>
      </w:r>
      <w:r w:rsidRPr="00173F73">
        <w:rPr>
          <w:spacing w:val="-28"/>
        </w:rPr>
        <w:t xml:space="preserve"> </w:t>
      </w:r>
      <w:r w:rsidRPr="00173F73">
        <w:t>and</w:t>
      </w:r>
      <w:r w:rsidRPr="00173F73">
        <w:rPr>
          <w:spacing w:val="-28"/>
        </w:rPr>
        <w:t xml:space="preserve"> </w:t>
      </w:r>
      <w:r w:rsidRPr="00173F73">
        <w:t>inter school</w:t>
      </w:r>
      <w:r w:rsidRPr="00173F73">
        <w:rPr>
          <w:spacing w:val="-13"/>
        </w:rPr>
        <w:t xml:space="preserve"> </w:t>
      </w:r>
    </w:p>
    <w:p w14:paraId="5E86BD1C" w14:textId="748501CC" w:rsidR="001878B0" w:rsidRPr="00173F73" w:rsidRDefault="00173F73" w:rsidP="00173F73">
      <w:pPr>
        <w:ind w:left="1080"/>
      </w:pPr>
      <w:r>
        <w:t xml:space="preserve">            </w:t>
      </w:r>
      <w:r w:rsidR="001878B0" w:rsidRPr="00173F73">
        <w:t>competitions.</w:t>
      </w:r>
    </w:p>
    <w:p w14:paraId="7211C917" w14:textId="55549BA5" w:rsidR="001878B0" w:rsidRPr="00173F73" w:rsidRDefault="001878B0" w:rsidP="00173F73">
      <w:pPr>
        <w:pStyle w:val="ListParagraph"/>
        <w:numPr>
          <w:ilvl w:val="0"/>
          <w:numId w:val="16"/>
        </w:numPr>
      </w:pPr>
      <w:r w:rsidRPr="00173F73">
        <w:t>To</w:t>
      </w:r>
      <w:r w:rsidRPr="00173F73">
        <w:rPr>
          <w:spacing w:val="-19"/>
        </w:rPr>
        <w:t xml:space="preserve"> </w:t>
      </w:r>
      <w:r w:rsidRPr="00173F73">
        <w:t>play sports</w:t>
      </w:r>
      <w:r w:rsidRPr="00173F73">
        <w:rPr>
          <w:spacing w:val="-19"/>
        </w:rPr>
        <w:t xml:space="preserve"> </w:t>
      </w:r>
      <w:r w:rsidRPr="00173F73">
        <w:t>accessible</w:t>
      </w:r>
      <w:r w:rsidRPr="00173F73">
        <w:rPr>
          <w:spacing w:val="-16"/>
        </w:rPr>
        <w:t xml:space="preserve"> </w:t>
      </w:r>
      <w:r w:rsidRPr="00173F73">
        <w:t>to</w:t>
      </w:r>
      <w:r w:rsidRPr="00173F73">
        <w:rPr>
          <w:spacing w:val="-18"/>
        </w:rPr>
        <w:t xml:space="preserve"> </w:t>
      </w:r>
      <w:r w:rsidRPr="00173F73">
        <w:t>all</w:t>
      </w:r>
      <w:r w:rsidRPr="00173F73">
        <w:rPr>
          <w:spacing w:val="-14"/>
        </w:rPr>
        <w:t xml:space="preserve"> </w:t>
      </w:r>
      <w:r w:rsidRPr="00173F73">
        <w:t>SEND</w:t>
      </w:r>
      <w:r w:rsidRPr="00173F73">
        <w:rPr>
          <w:spacing w:val="-18"/>
        </w:rPr>
        <w:t xml:space="preserve"> </w:t>
      </w:r>
      <w:r w:rsidRPr="00173F73">
        <w:t>pupils.</w:t>
      </w:r>
    </w:p>
    <w:p w14:paraId="29E3EE79" w14:textId="28405028" w:rsidR="00173F73" w:rsidRDefault="00173F73" w:rsidP="00173F73">
      <w:pPr>
        <w:ind w:left="1440"/>
        <w:rPr>
          <w:rFonts w:asciiTheme="majorHAnsi" w:hAnsiTheme="majorHAnsi" w:cstheme="majorHAnsi"/>
        </w:rPr>
      </w:pPr>
    </w:p>
    <w:p w14:paraId="464FCAD9" w14:textId="7E25C922" w:rsidR="00173F73" w:rsidRDefault="00173F73" w:rsidP="00173F73">
      <w:pPr>
        <w:ind w:left="1440"/>
        <w:rPr>
          <w:rFonts w:asciiTheme="majorHAnsi" w:hAnsiTheme="majorHAnsi" w:cstheme="majorHAnsi"/>
        </w:rPr>
      </w:pPr>
    </w:p>
    <w:p w14:paraId="0AA2298C" w14:textId="0A208DA5" w:rsidR="00173F73" w:rsidRDefault="00173F73" w:rsidP="00173F73">
      <w:pPr>
        <w:ind w:left="1440"/>
        <w:rPr>
          <w:rFonts w:asciiTheme="majorHAnsi" w:hAnsiTheme="majorHAnsi" w:cstheme="majorHAnsi"/>
        </w:rPr>
      </w:pPr>
    </w:p>
    <w:p w14:paraId="1DE6A5BF" w14:textId="347149B5" w:rsidR="00173F73" w:rsidRDefault="00173F73" w:rsidP="00173F73">
      <w:pPr>
        <w:ind w:left="1440"/>
        <w:rPr>
          <w:rFonts w:asciiTheme="majorHAnsi" w:hAnsiTheme="majorHAnsi" w:cstheme="majorHAnsi"/>
        </w:rPr>
      </w:pPr>
    </w:p>
    <w:p w14:paraId="79257CDE" w14:textId="2E3441DE" w:rsidR="00173F73" w:rsidRDefault="00173F73" w:rsidP="00173F73">
      <w:pPr>
        <w:ind w:left="1440"/>
        <w:rPr>
          <w:rFonts w:asciiTheme="majorHAnsi" w:hAnsiTheme="majorHAnsi" w:cstheme="majorHAnsi"/>
        </w:rPr>
      </w:pPr>
    </w:p>
    <w:p w14:paraId="25CFA6CF" w14:textId="77777777" w:rsidR="00173F73" w:rsidRPr="00173F73" w:rsidRDefault="00173F73" w:rsidP="00173F73">
      <w:pPr>
        <w:ind w:left="1440"/>
        <w:rPr>
          <w:rFonts w:asciiTheme="majorHAnsi" w:hAnsiTheme="majorHAnsi" w:cstheme="majorHAnsi"/>
        </w:rPr>
      </w:pPr>
    </w:p>
    <w:p w14:paraId="0652BE15" w14:textId="2DA2E054" w:rsidR="001878B0" w:rsidRDefault="001878B0" w:rsidP="001878B0">
      <w:pPr>
        <w:pStyle w:val="BodyText"/>
        <w:spacing w:before="3" w:after="1"/>
        <w:rPr>
          <w:rFonts w:ascii="Calibri" w:hAnsi="Calibri"/>
          <w:sz w:val="24"/>
          <w:szCs w:val="24"/>
        </w:rPr>
      </w:pPr>
    </w:p>
    <w:p w14:paraId="5C84BBAC" w14:textId="77777777" w:rsidR="00173F73" w:rsidRPr="0065055D" w:rsidRDefault="00173F73" w:rsidP="001878B0">
      <w:pPr>
        <w:pStyle w:val="BodyText"/>
        <w:spacing w:before="3" w:after="1"/>
        <w:rPr>
          <w:rFonts w:ascii="Calibri" w:hAnsi="Calibri"/>
          <w:sz w:val="24"/>
          <w:szCs w:val="24"/>
        </w:rPr>
      </w:pPr>
    </w:p>
    <w:tbl>
      <w:tblPr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589"/>
      </w:tblGrid>
      <w:tr w:rsidR="001878B0" w:rsidRPr="001A12CB" w14:paraId="176B95D2" w14:textId="77777777" w:rsidTr="007E6ADF">
        <w:trPr>
          <w:trHeight w:val="621"/>
        </w:trPr>
        <w:tc>
          <w:tcPr>
            <w:tcW w:w="9178" w:type="dxa"/>
            <w:gridSpan w:val="2"/>
            <w:shd w:val="clear" w:color="auto" w:fill="D9D9D9"/>
          </w:tcPr>
          <w:p w14:paraId="2F52D2BE" w14:textId="77777777" w:rsidR="001878B0" w:rsidRPr="00C047AB" w:rsidRDefault="001878B0" w:rsidP="007E6ADF">
            <w:pPr>
              <w:pStyle w:val="TableParagraph"/>
              <w:ind w:left="11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47AB">
              <w:rPr>
                <w:rFonts w:ascii="Calibri" w:hAnsi="Calibri"/>
                <w:b/>
                <w:bCs/>
                <w:sz w:val="28"/>
                <w:szCs w:val="28"/>
              </w:rPr>
              <w:t>West Heath Primary Funding Allocations</w:t>
            </w:r>
          </w:p>
        </w:tc>
      </w:tr>
      <w:tr w:rsidR="001878B0" w:rsidRPr="001A12CB" w14:paraId="4DF580DB" w14:textId="77777777" w:rsidTr="007E6ADF">
        <w:trPr>
          <w:trHeight w:val="313"/>
        </w:trPr>
        <w:tc>
          <w:tcPr>
            <w:tcW w:w="4589" w:type="dxa"/>
          </w:tcPr>
          <w:p w14:paraId="155F681E" w14:textId="77777777" w:rsidR="001878B0" w:rsidRPr="001A12CB" w:rsidRDefault="001878B0" w:rsidP="007E6ADF">
            <w:pPr>
              <w:pStyle w:val="TableParagraph"/>
              <w:ind w:left="110"/>
              <w:rPr>
                <w:rFonts w:ascii="Calibri" w:hAnsi="Calibri"/>
                <w:b/>
              </w:rPr>
            </w:pPr>
            <w:r w:rsidRPr="001A12CB">
              <w:rPr>
                <w:rFonts w:ascii="Calibri" w:hAnsi="Calibri"/>
                <w:b/>
              </w:rPr>
              <w:t>Total Number of children on roll</w:t>
            </w:r>
          </w:p>
        </w:tc>
        <w:tc>
          <w:tcPr>
            <w:tcW w:w="4589" w:type="dxa"/>
          </w:tcPr>
          <w:p w14:paraId="0829FDAD" w14:textId="77777777" w:rsidR="001878B0" w:rsidRPr="001A12CB" w:rsidRDefault="001878B0" w:rsidP="007E6ADF">
            <w:pPr>
              <w:pStyle w:val="TableParagraph"/>
              <w:ind w:left="110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408</w:t>
            </w:r>
          </w:p>
        </w:tc>
      </w:tr>
      <w:tr w:rsidR="001878B0" w:rsidRPr="001A12CB" w14:paraId="4DFB5B4F" w14:textId="77777777" w:rsidTr="007E6ADF">
        <w:trPr>
          <w:trHeight w:val="317"/>
        </w:trPr>
        <w:tc>
          <w:tcPr>
            <w:tcW w:w="4589" w:type="dxa"/>
          </w:tcPr>
          <w:p w14:paraId="5E5D3570" w14:textId="77777777" w:rsidR="001878B0" w:rsidRPr="001A12CB" w:rsidRDefault="001878B0" w:rsidP="007E6ADF">
            <w:pPr>
              <w:pStyle w:val="TableParagraph"/>
              <w:ind w:left="110"/>
              <w:rPr>
                <w:rFonts w:ascii="Calibri" w:hAnsi="Calibri"/>
                <w:b/>
              </w:rPr>
            </w:pPr>
            <w:r w:rsidRPr="001A12CB">
              <w:rPr>
                <w:rFonts w:ascii="Calibri" w:hAnsi="Calibri"/>
                <w:b/>
              </w:rPr>
              <w:t>Number of pupils eligible for FSM</w:t>
            </w:r>
          </w:p>
        </w:tc>
        <w:tc>
          <w:tcPr>
            <w:tcW w:w="4589" w:type="dxa"/>
          </w:tcPr>
          <w:p w14:paraId="38D7E866" w14:textId="77777777" w:rsidR="001878B0" w:rsidRPr="001A12CB" w:rsidRDefault="001878B0" w:rsidP="007E6ADF">
            <w:pPr>
              <w:pStyle w:val="TableParagraph"/>
              <w:ind w:left="110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46</w:t>
            </w:r>
          </w:p>
        </w:tc>
      </w:tr>
      <w:tr w:rsidR="001878B0" w:rsidRPr="001A12CB" w14:paraId="4ECB826B" w14:textId="77777777" w:rsidTr="007E6ADF">
        <w:trPr>
          <w:trHeight w:val="89"/>
        </w:trPr>
        <w:tc>
          <w:tcPr>
            <w:tcW w:w="9178" w:type="dxa"/>
            <w:gridSpan w:val="2"/>
            <w:shd w:val="clear" w:color="auto" w:fill="D9D9D9"/>
          </w:tcPr>
          <w:p w14:paraId="3EEABFC3" w14:textId="77777777" w:rsidR="001878B0" w:rsidRPr="001A12CB" w:rsidRDefault="001878B0" w:rsidP="007E6ADF">
            <w:pPr>
              <w:pStyle w:val="TableParagraph"/>
              <w:spacing w:before="0"/>
              <w:ind w:left="0"/>
              <w:rPr>
                <w:rFonts w:ascii="Calibri" w:hAnsi="Calibri"/>
              </w:rPr>
            </w:pPr>
          </w:p>
        </w:tc>
      </w:tr>
      <w:tr w:rsidR="001878B0" w:rsidRPr="001A12CB" w14:paraId="2B2DBA8C" w14:textId="77777777" w:rsidTr="007E6ADF">
        <w:trPr>
          <w:trHeight w:val="328"/>
        </w:trPr>
        <w:tc>
          <w:tcPr>
            <w:tcW w:w="4589" w:type="dxa"/>
          </w:tcPr>
          <w:p w14:paraId="70570FE5" w14:textId="77777777" w:rsidR="001878B0" w:rsidRPr="001A12CB" w:rsidRDefault="001878B0" w:rsidP="007E6ADF">
            <w:pPr>
              <w:pStyle w:val="TableParagraph"/>
              <w:ind w:left="110"/>
              <w:rPr>
                <w:rFonts w:ascii="Calibri" w:hAnsi="Calibri"/>
                <w:b/>
              </w:rPr>
            </w:pPr>
            <w:r w:rsidRPr="001A12CB">
              <w:rPr>
                <w:rFonts w:ascii="Calibri" w:hAnsi="Calibri"/>
                <w:b/>
              </w:rPr>
              <w:t>Total amount of funding received.</w:t>
            </w:r>
          </w:p>
        </w:tc>
        <w:tc>
          <w:tcPr>
            <w:tcW w:w="4589" w:type="dxa"/>
          </w:tcPr>
          <w:p w14:paraId="5709B9E7" w14:textId="77777777" w:rsidR="001878B0" w:rsidRPr="001A12CB" w:rsidRDefault="001878B0" w:rsidP="007E6ADF">
            <w:pPr>
              <w:pStyle w:val="TableParagraph"/>
              <w:ind w:left="110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£ 19,</w:t>
            </w:r>
            <w:r>
              <w:rPr>
                <w:rFonts w:ascii="Calibri" w:hAnsi="Calibri"/>
              </w:rPr>
              <w:t>463</w:t>
            </w:r>
          </w:p>
        </w:tc>
      </w:tr>
    </w:tbl>
    <w:p w14:paraId="145A485B" w14:textId="77777777" w:rsidR="001878B0" w:rsidRDefault="001878B0" w:rsidP="001878B0">
      <w:pPr>
        <w:pStyle w:val="BodyText"/>
        <w:spacing w:before="4"/>
        <w:rPr>
          <w:rFonts w:ascii="Calibri" w:hAnsi="Calibri"/>
        </w:rPr>
      </w:pPr>
    </w:p>
    <w:p w14:paraId="66968713" w14:textId="77777777" w:rsidR="001878B0" w:rsidRDefault="001878B0" w:rsidP="001878B0">
      <w:pPr>
        <w:pStyle w:val="BodyText"/>
        <w:spacing w:before="4"/>
        <w:rPr>
          <w:rFonts w:ascii="Calibri" w:hAnsi="Calibri"/>
        </w:rPr>
      </w:pPr>
    </w:p>
    <w:p w14:paraId="37C8D0B3" w14:textId="77777777" w:rsidR="001878B0" w:rsidRPr="001A12CB" w:rsidRDefault="001878B0" w:rsidP="001878B0">
      <w:pPr>
        <w:pStyle w:val="BodyText"/>
        <w:spacing w:before="4"/>
        <w:rPr>
          <w:rFonts w:ascii="Calibri" w:hAnsi="Calibri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486"/>
      </w:tblGrid>
      <w:tr w:rsidR="001878B0" w:rsidRPr="001A12CB" w14:paraId="4F5AA39C" w14:textId="77777777" w:rsidTr="007E6ADF">
        <w:trPr>
          <w:trHeight w:val="588"/>
        </w:trPr>
        <w:tc>
          <w:tcPr>
            <w:tcW w:w="4643" w:type="dxa"/>
            <w:shd w:val="clear" w:color="auto" w:fill="D9D9D9" w:themeFill="background1" w:themeFillShade="D9"/>
          </w:tcPr>
          <w:p w14:paraId="2DFB32FA" w14:textId="77777777" w:rsidR="001878B0" w:rsidRPr="0007517E" w:rsidRDefault="001878B0" w:rsidP="007E6ADF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07517E">
              <w:rPr>
                <w:rFonts w:ascii="Calibri" w:hAnsi="Calibri"/>
                <w:b/>
                <w:w w:val="95"/>
                <w:sz w:val="24"/>
                <w:szCs w:val="24"/>
              </w:rPr>
              <w:t>Key Achievements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14:paraId="18DF7365" w14:textId="77777777" w:rsidR="001878B0" w:rsidRPr="0007517E" w:rsidRDefault="001878B0" w:rsidP="007E6ADF">
            <w:pPr>
              <w:pStyle w:val="TableParagraph"/>
              <w:spacing w:line="254" w:lineRule="auto"/>
              <w:ind w:hanging="1"/>
              <w:rPr>
                <w:rFonts w:ascii="Calibri" w:hAnsi="Calibri"/>
                <w:b/>
                <w:sz w:val="24"/>
                <w:szCs w:val="24"/>
              </w:rPr>
            </w:pPr>
            <w:r w:rsidRPr="0007517E">
              <w:rPr>
                <w:rFonts w:ascii="Calibri" w:hAnsi="Calibri"/>
                <w:b/>
                <w:w w:val="90"/>
                <w:sz w:val="24"/>
                <w:szCs w:val="24"/>
              </w:rPr>
              <w:t xml:space="preserve">Areas for further improvement and baseline </w:t>
            </w:r>
            <w:r w:rsidRPr="0007517E">
              <w:rPr>
                <w:rFonts w:ascii="Calibri" w:hAnsi="Calibri"/>
                <w:b/>
                <w:sz w:val="24"/>
                <w:szCs w:val="24"/>
              </w:rPr>
              <w:t>evidence of need.</w:t>
            </w:r>
          </w:p>
        </w:tc>
      </w:tr>
      <w:tr w:rsidR="001878B0" w:rsidRPr="001A12CB" w14:paraId="57CFD6E0" w14:textId="77777777" w:rsidTr="007E6ADF">
        <w:trPr>
          <w:trHeight w:val="282"/>
        </w:trPr>
        <w:tc>
          <w:tcPr>
            <w:tcW w:w="4643" w:type="dxa"/>
            <w:tcBorders>
              <w:bottom w:val="nil"/>
            </w:tcBorders>
          </w:tcPr>
          <w:p w14:paraId="6343812B" w14:textId="77777777" w:rsidR="001878B0" w:rsidRPr="001A12CB" w:rsidRDefault="001878B0" w:rsidP="007E6ADF">
            <w:pPr>
              <w:pStyle w:val="TableParagraph"/>
              <w:spacing w:line="245" w:lineRule="exact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Sainsbury’s School Games Gold Award</w:t>
            </w:r>
          </w:p>
        </w:tc>
        <w:tc>
          <w:tcPr>
            <w:tcW w:w="4486" w:type="dxa"/>
            <w:tcBorders>
              <w:bottom w:val="nil"/>
            </w:tcBorders>
          </w:tcPr>
          <w:p w14:paraId="2FBF453C" w14:textId="77777777" w:rsidR="001878B0" w:rsidRPr="001A12CB" w:rsidRDefault="001878B0" w:rsidP="007E6ADF">
            <w:pPr>
              <w:pStyle w:val="TableParagraph"/>
              <w:spacing w:line="245" w:lineRule="exact"/>
              <w:ind w:left="104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Physical activity</w:t>
            </w:r>
          </w:p>
        </w:tc>
      </w:tr>
      <w:tr w:rsidR="001878B0" w:rsidRPr="001A12CB" w14:paraId="4FAEDEBA" w14:textId="77777777" w:rsidTr="007E6ADF">
        <w:trPr>
          <w:trHeight w:val="281"/>
        </w:trPr>
        <w:tc>
          <w:tcPr>
            <w:tcW w:w="4643" w:type="dxa"/>
            <w:tcBorders>
              <w:top w:val="nil"/>
              <w:bottom w:val="nil"/>
            </w:tcBorders>
          </w:tcPr>
          <w:p w14:paraId="5B734589" w14:textId="77777777" w:rsidR="001878B0" w:rsidRPr="001A12CB" w:rsidRDefault="001878B0" w:rsidP="007E6ADF">
            <w:pPr>
              <w:pStyle w:val="TableParagraph"/>
              <w:spacing w:before="3" w:line="245" w:lineRule="exact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AfPE Quality Mark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14:paraId="703F83C4" w14:textId="77777777" w:rsidR="001878B0" w:rsidRPr="001A12CB" w:rsidRDefault="001878B0" w:rsidP="007E6ADF">
            <w:pPr>
              <w:pStyle w:val="TableParagraph"/>
              <w:spacing w:before="3" w:line="245" w:lineRule="exact"/>
              <w:ind w:left="104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Assessment of whole child through PE</w:t>
            </w:r>
          </w:p>
        </w:tc>
      </w:tr>
      <w:tr w:rsidR="001878B0" w:rsidRPr="001A12CB" w14:paraId="68E4B573" w14:textId="77777777" w:rsidTr="007E6ADF">
        <w:trPr>
          <w:trHeight w:val="281"/>
        </w:trPr>
        <w:tc>
          <w:tcPr>
            <w:tcW w:w="4643" w:type="dxa"/>
            <w:tcBorders>
              <w:top w:val="nil"/>
              <w:bottom w:val="nil"/>
            </w:tcBorders>
          </w:tcPr>
          <w:p w14:paraId="02A36E66" w14:textId="77777777" w:rsidR="001878B0" w:rsidRPr="001A12CB" w:rsidRDefault="001878B0" w:rsidP="007E6ADF">
            <w:pPr>
              <w:pStyle w:val="TableParagraph"/>
              <w:spacing w:before="3" w:line="245" w:lineRule="exact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YST Quality Mark</w:t>
            </w:r>
          </w:p>
        </w:tc>
        <w:tc>
          <w:tcPr>
            <w:tcW w:w="4486" w:type="dxa"/>
            <w:tcBorders>
              <w:top w:val="nil"/>
              <w:bottom w:val="nil"/>
            </w:tcBorders>
          </w:tcPr>
          <w:p w14:paraId="52CEF6F3" w14:textId="77777777" w:rsidR="001878B0" w:rsidRPr="001A12CB" w:rsidRDefault="001878B0" w:rsidP="007E6ADF">
            <w:pPr>
              <w:pStyle w:val="TableParagraph"/>
              <w:spacing w:before="3" w:line="245" w:lineRule="exact"/>
              <w:ind w:left="104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Development of OAA</w:t>
            </w:r>
          </w:p>
        </w:tc>
      </w:tr>
      <w:tr w:rsidR="001878B0" w:rsidRPr="001A12CB" w14:paraId="0593F6A5" w14:textId="77777777" w:rsidTr="007E6ADF">
        <w:trPr>
          <w:trHeight w:val="562"/>
        </w:trPr>
        <w:tc>
          <w:tcPr>
            <w:tcW w:w="4643" w:type="dxa"/>
            <w:tcBorders>
              <w:top w:val="nil"/>
            </w:tcBorders>
          </w:tcPr>
          <w:p w14:paraId="2911E035" w14:textId="77777777" w:rsidR="001878B0" w:rsidRPr="001A12CB" w:rsidRDefault="001878B0" w:rsidP="007E6ADF">
            <w:pPr>
              <w:pStyle w:val="TableParagraph"/>
              <w:spacing w:before="3"/>
              <w:rPr>
                <w:rFonts w:ascii="Calibri" w:hAnsi="Calibri"/>
                <w:w w:val="95"/>
              </w:rPr>
            </w:pPr>
            <w:r w:rsidRPr="001A12CB">
              <w:rPr>
                <w:rFonts w:ascii="Calibri" w:hAnsi="Calibri"/>
                <w:w w:val="95"/>
              </w:rPr>
              <w:t>YST national case studies</w:t>
            </w:r>
          </w:p>
          <w:p w14:paraId="2DD32C85" w14:textId="77777777" w:rsidR="001878B0" w:rsidRPr="001A12CB" w:rsidRDefault="001878B0" w:rsidP="007E6ADF">
            <w:pPr>
              <w:pStyle w:val="TableParagraph"/>
              <w:spacing w:before="3"/>
              <w:rPr>
                <w:rFonts w:ascii="Calibri" w:hAnsi="Calibri"/>
              </w:rPr>
            </w:pPr>
            <w:r w:rsidRPr="001A12CB">
              <w:rPr>
                <w:rFonts w:ascii="Calibri" w:hAnsi="Calibri"/>
                <w:w w:val="95"/>
              </w:rPr>
              <w:t>John Muir Award</w:t>
            </w:r>
          </w:p>
        </w:tc>
        <w:tc>
          <w:tcPr>
            <w:tcW w:w="4486" w:type="dxa"/>
            <w:tcBorders>
              <w:top w:val="nil"/>
            </w:tcBorders>
          </w:tcPr>
          <w:p w14:paraId="195FA6F0" w14:textId="77777777" w:rsidR="001878B0" w:rsidRPr="001A12CB" w:rsidRDefault="001878B0" w:rsidP="007E6ADF">
            <w:pPr>
              <w:pStyle w:val="TableParagraph"/>
              <w:spacing w:before="3"/>
              <w:ind w:left="104"/>
              <w:rPr>
                <w:rFonts w:ascii="Calibri" w:hAnsi="Calibri"/>
              </w:rPr>
            </w:pPr>
            <w:r w:rsidRPr="001A12CB">
              <w:rPr>
                <w:rFonts w:ascii="Calibri" w:hAnsi="Calibri"/>
              </w:rPr>
              <w:t>Development of swimming</w:t>
            </w:r>
            <w:r>
              <w:rPr>
                <w:rFonts w:ascii="Calibri" w:hAnsi="Calibri"/>
              </w:rPr>
              <w:t xml:space="preserve"> a range of stroke</w:t>
            </w:r>
          </w:p>
        </w:tc>
      </w:tr>
    </w:tbl>
    <w:p w14:paraId="1869C6ED" w14:textId="77777777" w:rsidR="001878B0" w:rsidRDefault="001878B0" w:rsidP="001878B0">
      <w:pPr>
        <w:pStyle w:val="BodyText"/>
        <w:spacing w:before="5"/>
        <w:rPr>
          <w:rFonts w:ascii="Calibri" w:hAnsi="Calibri"/>
          <w:sz w:val="24"/>
          <w:szCs w:val="24"/>
        </w:rPr>
      </w:pPr>
    </w:p>
    <w:p w14:paraId="2D01214E" w14:textId="77777777" w:rsidR="001878B0" w:rsidRPr="0065055D" w:rsidRDefault="001878B0" w:rsidP="001878B0">
      <w:pPr>
        <w:pStyle w:val="BodyText"/>
        <w:spacing w:before="5"/>
        <w:rPr>
          <w:rFonts w:ascii="Calibri" w:hAnsi="Calibri"/>
          <w:sz w:val="24"/>
          <w:szCs w:val="24"/>
        </w:rPr>
      </w:pPr>
    </w:p>
    <w:p w14:paraId="1F677173" w14:textId="77777777" w:rsidR="001878B0" w:rsidRPr="00841539" w:rsidRDefault="001878B0" w:rsidP="001878B0">
      <w:pPr>
        <w:pStyle w:val="Heading1"/>
        <w:spacing w:before="104"/>
        <w:rPr>
          <w:rFonts w:ascii="Calibri" w:hAnsi="Calibri"/>
          <w:sz w:val="24"/>
          <w:szCs w:val="24"/>
        </w:rPr>
      </w:pPr>
    </w:p>
    <w:tbl>
      <w:tblPr>
        <w:tblW w:w="8788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27"/>
        <w:gridCol w:w="1276"/>
        <w:gridCol w:w="1417"/>
        <w:gridCol w:w="1559"/>
        <w:gridCol w:w="1761"/>
      </w:tblGrid>
      <w:tr w:rsidR="001878B0" w:rsidRPr="0065055D" w14:paraId="3CB8F3EA" w14:textId="77777777" w:rsidTr="007E6ADF">
        <w:trPr>
          <w:trHeight w:val="372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5E780086" w14:textId="77777777" w:rsidR="001878B0" w:rsidRPr="00C047AB" w:rsidRDefault="001878B0" w:rsidP="007E6ADF">
            <w:pPr>
              <w:pStyle w:val="TableParagraph"/>
              <w:spacing w:before="16" w:line="244" w:lineRule="exact"/>
              <w:ind w:left="99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47AB">
              <w:rPr>
                <w:rFonts w:ascii="Calibri" w:hAnsi="Calibri"/>
                <w:b/>
                <w:bCs/>
                <w:sz w:val="28"/>
                <w:szCs w:val="28"/>
              </w:rPr>
              <w:t>Swimming Data 2019/20</w:t>
            </w:r>
          </w:p>
        </w:tc>
      </w:tr>
      <w:tr w:rsidR="001878B0" w:rsidRPr="0065055D" w14:paraId="785245D8" w14:textId="77777777" w:rsidTr="007E6ADF">
        <w:trPr>
          <w:trHeight w:val="372"/>
        </w:trPr>
        <w:tc>
          <w:tcPr>
            <w:tcW w:w="1648" w:type="dxa"/>
            <w:shd w:val="clear" w:color="auto" w:fill="D9D9D9" w:themeFill="background1" w:themeFillShade="D9"/>
          </w:tcPr>
          <w:p w14:paraId="1E722CAE" w14:textId="77777777" w:rsidR="001878B0" w:rsidRPr="0065055D" w:rsidRDefault="001878B0" w:rsidP="007E6ADF">
            <w:pPr>
              <w:pStyle w:val="TableParagraph"/>
              <w:spacing w:before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1D28CC6E" w14:textId="77777777" w:rsidR="001878B0" w:rsidRPr="0065055D" w:rsidRDefault="001878B0" w:rsidP="007E6ADF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Front crawl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375ACC" w14:textId="77777777" w:rsidR="001878B0" w:rsidRPr="0065055D" w:rsidRDefault="001878B0" w:rsidP="007E6ADF">
            <w:pPr>
              <w:pStyle w:val="TableParagraph"/>
              <w:ind w:left="108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Back stroke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A31EDA" w14:textId="77777777" w:rsidR="001878B0" w:rsidRPr="0065055D" w:rsidRDefault="001878B0" w:rsidP="007E6ADF">
            <w:pPr>
              <w:pStyle w:val="TableParagraph"/>
              <w:ind w:left="103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Breast</w:t>
            </w:r>
          </w:p>
          <w:p w14:paraId="23E34366" w14:textId="77777777" w:rsidR="001878B0" w:rsidRPr="0065055D" w:rsidRDefault="001878B0" w:rsidP="007E6ADF">
            <w:pPr>
              <w:pStyle w:val="TableParagraph"/>
              <w:spacing w:before="16" w:line="244" w:lineRule="exact"/>
              <w:ind w:left="103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stroke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9D6E5A" w14:textId="77777777" w:rsidR="001878B0" w:rsidRPr="0065055D" w:rsidRDefault="001878B0" w:rsidP="007E6ADF">
            <w:pPr>
              <w:pStyle w:val="TableParagraph"/>
              <w:ind w:left="102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Personal</w:t>
            </w:r>
          </w:p>
          <w:p w14:paraId="129F6BC8" w14:textId="77777777" w:rsidR="001878B0" w:rsidRPr="0065055D" w:rsidRDefault="001878B0" w:rsidP="007E6ADF">
            <w:pPr>
              <w:pStyle w:val="TableParagraph"/>
              <w:spacing w:before="16" w:line="244" w:lineRule="exact"/>
              <w:ind w:left="102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survival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08F69F84" w14:textId="77777777" w:rsidR="001878B0" w:rsidRPr="0065055D" w:rsidRDefault="001878B0" w:rsidP="007E6ADF">
            <w:pPr>
              <w:pStyle w:val="TableParagraph"/>
              <w:spacing w:before="16" w:line="244" w:lineRule="exact"/>
              <w:ind w:left="9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25m</w:t>
            </w:r>
          </w:p>
        </w:tc>
      </w:tr>
      <w:tr w:rsidR="001878B0" w:rsidRPr="0065055D" w14:paraId="3E6960B9" w14:textId="77777777" w:rsidTr="007E6ADF">
        <w:trPr>
          <w:trHeight w:val="206"/>
        </w:trPr>
        <w:tc>
          <w:tcPr>
            <w:tcW w:w="1648" w:type="dxa"/>
          </w:tcPr>
          <w:p w14:paraId="074E66D5" w14:textId="77777777" w:rsidR="001878B0" w:rsidRPr="0065055D" w:rsidRDefault="001878B0" w:rsidP="007E6ADF">
            <w:pPr>
              <w:pStyle w:val="TableParagraph"/>
              <w:ind w:left="110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Exceeding</w:t>
            </w:r>
          </w:p>
        </w:tc>
        <w:tc>
          <w:tcPr>
            <w:tcW w:w="1127" w:type="dxa"/>
          </w:tcPr>
          <w:p w14:paraId="65CBBA7D" w14:textId="77777777" w:rsidR="001878B0" w:rsidRPr="0065055D" w:rsidRDefault="001878B0" w:rsidP="007E6ADF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34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53BE47B1" w14:textId="77777777" w:rsidR="001878B0" w:rsidRPr="0065055D" w:rsidRDefault="001878B0" w:rsidP="007E6ADF">
            <w:pPr>
              <w:pStyle w:val="TableParagraph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32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45D13BEC" w14:textId="77777777" w:rsidR="001878B0" w:rsidRPr="0065055D" w:rsidRDefault="001878B0" w:rsidP="007E6ADF">
            <w:pPr>
              <w:pStyle w:val="TableParagraph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12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6F4B8C9" w14:textId="77777777" w:rsidR="001878B0" w:rsidRPr="0065055D" w:rsidRDefault="001878B0" w:rsidP="007E6ADF">
            <w:pPr>
              <w:pStyle w:val="TableParagraph"/>
              <w:ind w:left="102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w w:val="95"/>
                <w:sz w:val="24"/>
                <w:szCs w:val="24"/>
              </w:rPr>
              <w:t>3</w:t>
            </w:r>
            <w:r>
              <w:rPr>
                <w:rFonts w:ascii="Calibri" w:hAnsi="Calibri"/>
                <w:w w:val="95"/>
                <w:sz w:val="24"/>
                <w:szCs w:val="24"/>
              </w:rPr>
              <w:t>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14:paraId="7561A7A5" w14:textId="77777777" w:rsidR="001878B0" w:rsidRPr="0065055D" w:rsidRDefault="001878B0" w:rsidP="007E6ADF">
            <w:pPr>
              <w:pStyle w:val="TableParagraph"/>
              <w:ind w:left="99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w w:val="95"/>
                <w:sz w:val="24"/>
                <w:szCs w:val="24"/>
              </w:rPr>
              <w:t>3</w:t>
            </w:r>
            <w:r>
              <w:rPr>
                <w:rFonts w:ascii="Calibri" w:hAnsi="Calibri"/>
                <w:w w:val="95"/>
                <w:sz w:val="24"/>
                <w:szCs w:val="24"/>
              </w:rPr>
              <w:t>7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</w:tr>
      <w:tr w:rsidR="001878B0" w:rsidRPr="0065055D" w14:paraId="423D08EB" w14:textId="77777777" w:rsidTr="007E6ADF">
        <w:trPr>
          <w:trHeight w:val="185"/>
        </w:trPr>
        <w:tc>
          <w:tcPr>
            <w:tcW w:w="1648" w:type="dxa"/>
          </w:tcPr>
          <w:p w14:paraId="6BB075BE" w14:textId="77777777" w:rsidR="001878B0" w:rsidRPr="0065055D" w:rsidRDefault="001878B0" w:rsidP="007E6ADF">
            <w:pPr>
              <w:pStyle w:val="TableParagraph"/>
              <w:spacing w:line="244" w:lineRule="exact"/>
              <w:ind w:left="110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Expected</w:t>
            </w:r>
          </w:p>
        </w:tc>
        <w:tc>
          <w:tcPr>
            <w:tcW w:w="1127" w:type="dxa"/>
          </w:tcPr>
          <w:p w14:paraId="6BA1E060" w14:textId="77777777" w:rsidR="001878B0" w:rsidRPr="0065055D" w:rsidRDefault="001878B0" w:rsidP="007E6ADF">
            <w:pPr>
              <w:pStyle w:val="TableParagraph"/>
              <w:spacing w:line="244" w:lineRule="exact"/>
              <w:ind w:left="109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w w:val="95"/>
                <w:sz w:val="24"/>
                <w:szCs w:val="24"/>
              </w:rPr>
              <w:t>4</w:t>
            </w:r>
            <w:r>
              <w:rPr>
                <w:rFonts w:ascii="Calibri" w:hAnsi="Calibri"/>
                <w:w w:val="95"/>
                <w:sz w:val="24"/>
                <w:szCs w:val="24"/>
              </w:rPr>
              <w:t>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C29A183" w14:textId="77777777" w:rsidR="001878B0" w:rsidRPr="0065055D" w:rsidRDefault="001878B0" w:rsidP="007E6ADF">
            <w:pPr>
              <w:pStyle w:val="TableParagraph"/>
              <w:spacing w:line="244" w:lineRule="exact"/>
              <w:ind w:left="108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w w:val="95"/>
                <w:sz w:val="24"/>
                <w:szCs w:val="24"/>
              </w:rPr>
              <w:t>4</w:t>
            </w:r>
            <w:r>
              <w:rPr>
                <w:rFonts w:ascii="Calibri" w:hAnsi="Calibri"/>
                <w:w w:val="95"/>
                <w:sz w:val="24"/>
                <w:szCs w:val="24"/>
              </w:rPr>
              <w:t>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2425E1F4" w14:textId="77777777" w:rsidR="001878B0" w:rsidRPr="0065055D" w:rsidRDefault="001878B0" w:rsidP="007E6ADF">
            <w:pPr>
              <w:pStyle w:val="TableParagraph"/>
              <w:spacing w:line="244" w:lineRule="exact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24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C5A0C6E" w14:textId="77777777" w:rsidR="001878B0" w:rsidRPr="0065055D" w:rsidRDefault="001878B0" w:rsidP="007E6ADF">
            <w:pPr>
              <w:pStyle w:val="TableParagraph"/>
              <w:spacing w:line="244" w:lineRule="exact"/>
              <w:ind w:left="1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32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14:paraId="059BBA0C" w14:textId="77777777" w:rsidR="001878B0" w:rsidRPr="0065055D" w:rsidRDefault="001878B0" w:rsidP="007E6ADF">
            <w:pPr>
              <w:pStyle w:val="TableParagraph"/>
              <w:spacing w:line="244" w:lineRule="exact"/>
              <w:ind w:left="99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w w:val="95"/>
                <w:sz w:val="24"/>
                <w:szCs w:val="24"/>
              </w:rPr>
              <w:t>3</w:t>
            </w:r>
            <w:r>
              <w:rPr>
                <w:rFonts w:ascii="Calibri" w:hAnsi="Calibri"/>
                <w:w w:val="95"/>
                <w:sz w:val="24"/>
                <w:szCs w:val="24"/>
              </w:rPr>
              <w:t>9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</w:tr>
      <w:tr w:rsidR="001878B0" w:rsidRPr="0065055D" w14:paraId="67B6BA11" w14:textId="77777777" w:rsidTr="007E6ADF">
        <w:trPr>
          <w:trHeight w:val="372"/>
        </w:trPr>
        <w:tc>
          <w:tcPr>
            <w:tcW w:w="1648" w:type="dxa"/>
          </w:tcPr>
          <w:p w14:paraId="3A8BFFCE" w14:textId="77777777" w:rsidR="001878B0" w:rsidRPr="0065055D" w:rsidRDefault="001878B0" w:rsidP="007E6ADF">
            <w:pPr>
              <w:pStyle w:val="TableParagraph"/>
              <w:ind w:left="110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Working</w:t>
            </w:r>
          </w:p>
          <w:p w14:paraId="27E152E9" w14:textId="77777777" w:rsidR="001878B0" w:rsidRPr="0065055D" w:rsidRDefault="001878B0" w:rsidP="007E6ADF">
            <w:pPr>
              <w:pStyle w:val="TableParagraph"/>
              <w:spacing w:before="16" w:line="244" w:lineRule="exact"/>
              <w:ind w:left="110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sz w:val="24"/>
                <w:szCs w:val="24"/>
              </w:rPr>
              <w:t>towards</w:t>
            </w:r>
          </w:p>
        </w:tc>
        <w:tc>
          <w:tcPr>
            <w:tcW w:w="1127" w:type="dxa"/>
          </w:tcPr>
          <w:p w14:paraId="0A367CA7" w14:textId="77777777" w:rsidR="001878B0" w:rsidRPr="0065055D" w:rsidRDefault="001878B0" w:rsidP="007E6ADF">
            <w:pPr>
              <w:pStyle w:val="TableParagraph"/>
              <w:ind w:left="1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22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758DB7F" w14:textId="77777777" w:rsidR="001878B0" w:rsidRPr="0065055D" w:rsidRDefault="001878B0" w:rsidP="007E6ADF">
            <w:pPr>
              <w:pStyle w:val="TableParagraph"/>
              <w:ind w:left="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24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56E98641" w14:textId="77777777" w:rsidR="001878B0" w:rsidRPr="0065055D" w:rsidRDefault="001878B0" w:rsidP="007E6ADF">
            <w:pPr>
              <w:pStyle w:val="TableParagraph"/>
              <w:ind w:left="10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95"/>
                <w:sz w:val="24"/>
                <w:szCs w:val="24"/>
              </w:rPr>
              <w:t>64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7D053C3" w14:textId="77777777" w:rsidR="001878B0" w:rsidRPr="0065055D" w:rsidRDefault="001878B0" w:rsidP="007E6ADF">
            <w:pPr>
              <w:pStyle w:val="TableParagraph"/>
              <w:ind w:left="102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w w:val="95"/>
                <w:sz w:val="24"/>
                <w:szCs w:val="24"/>
              </w:rPr>
              <w:t>3</w:t>
            </w:r>
            <w:r>
              <w:rPr>
                <w:rFonts w:ascii="Calibri" w:hAnsi="Calibri"/>
                <w:w w:val="95"/>
                <w:sz w:val="24"/>
                <w:szCs w:val="24"/>
              </w:rPr>
              <w:t>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14:paraId="6E2A4C1C" w14:textId="77777777" w:rsidR="001878B0" w:rsidRPr="0065055D" w:rsidRDefault="001878B0" w:rsidP="007E6ADF">
            <w:pPr>
              <w:pStyle w:val="TableParagraph"/>
              <w:ind w:left="99"/>
              <w:rPr>
                <w:rFonts w:ascii="Calibri" w:hAnsi="Calibri"/>
                <w:sz w:val="24"/>
                <w:szCs w:val="24"/>
              </w:rPr>
            </w:pPr>
            <w:r w:rsidRPr="0065055D">
              <w:rPr>
                <w:rFonts w:ascii="Calibri" w:hAnsi="Calibri"/>
                <w:w w:val="95"/>
                <w:sz w:val="24"/>
                <w:szCs w:val="24"/>
              </w:rPr>
              <w:t>3</w:t>
            </w:r>
            <w:r>
              <w:rPr>
                <w:rFonts w:ascii="Calibri" w:hAnsi="Calibri"/>
                <w:w w:val="95"/>
                <w:sz w:val="24"/>
                <w:szCs w:val="24"/>
              </w:rPr>
              <w:t>4</w:t>
            </w:r>
            <w:r w:rsidRPr="0065055D">
              <w:rPr>
                <w:rFonts w:ascii="Calibri" w:hAnsi="Calibri"/>
                <w:w w:val="95"/>
                <w:sz w:val="24"/>
                <w:szCs w:val="24"/>
              </w:rPr>
              <w:t>%</w:t>
            </w:r>
          </w:p>
        </w:tc>
      </w:tr>
      <w:tr w:rsidR="001878B0" w:rsidRPr="0065055D" w14:paraId="6D5CA4B6" w14:textId="77777777" w:rsidTr="007E6ADF">
        <w:trPr>
          <w:trHeight w:val="372"/>
        </w:trPr>
        <w:tc>
          <w:tcPr>
            <w:tcW w:w="8788" w:type="dxa"/>
            <w:gridSpan w:val="6"/>
          </w:tcPr>
          <w:p w14:paraId="680D0D98" w14:textId="77777777" w:rsidR="001878B0" w:rsidRDefault="001878B0" w:rsidP="007E6ADF">
            <w:pPr>
              <w:rPr>
                <w:rFonts w:ascii="Calibri" w:hAnsi="Calibri"/>
                <w:b/>
              </w:rPr>
            </w:pPr>
          </w:p>
          <w:p w14:paraId="57CF5DE1" w14:textId="77777777" w:rsidR="001878B0" w:rsidRPr="00841539" w:rsidRDefault="001878B0" w:rsidP="007E6ADF">
            <w:pPr>
              <w:rPr>
                <w:rFonts w:ascii="Calibri" w:hAnsi="Calibri"/>
                <w:b/>
              </w:rPr>
            </w:pPr>
            <w:r w:rsidRPr="00841539">
              <w:rPr>
                <w:rFonts w:ascii="Calibri" w:hAnsi="Calibri"/>
                <w:b/>
              </w:rPr>
              <w:t>Current Picture</w:t>
            </w:r>
          </w:p>
          <w:p w14:paraId="49515C86" w14:textId="77777777" w:rsidR="001878B0" w:rsidRPr="00841539" w:rsidRDefault="001878B0" w:rsidP="007E6ADF">
            <w:pPr>
              <w:pStyle w:val="ListParagraph"/>
              <w:numPr>
                <w:ilvl w:val="0"/>
                <w:numId w:val="2"/>
              </w:numPr>
              <w:tabs>
                <w:tab w:val="left" w:pos="2165"/>
                <w:tab w:val="left" w:pos="2166"/>
              </w:tabs>
              <w:ind w:left="360"/>
              <w:rPr>
                <w:rFonts w:ascii="Calibri" w:hAnsi="Calibri"/>
              </w:rPr>
            </w:pPr>
            <w:r w:rsidRPr="00841539">
              <w:rPr>
                <w:rFonts w:ascii="Calibri" w:hAnsi="Calibri"/>
              </w:rPr>
              <w:t>Covid restrictions</w:t>
            </w:r>
            <w:r w:rsidRPr="00841539">
              <w:rPr>
                <w:rFonts w:ascii="Calibri" w:hAnsi="Calibri"/>
                <w:spacing w:val="6"/>
              </w:rPr>
              <w:t xml:space="preserve"> </w:t>
            </w:r>
            <w:r w:rsidRPr="00841539">
              <w:rPr>
                <w:rFonts w:ascii="Calibri" w:hAnsi="Calibri"/>
              </w:rPr>
              <w:t xml:space="preserve">have affected the swimming programme 2020/21. Swimming will begin </w:t>
            </w:r>
          </w:p>
          <w:p w14:paraId="51576E13" w14:textId="77777777" w:rsidR="001878B0" w:rsidRPr="00841539" w:rsidRDefault="001878B0" w:rsidP="007E6ADF">
            <w:pPr>
              <w:tabs>
                <w:tab w:val="left" w:pos="2165"/>
                <w:tab w:val="left" w:pos="2166"/>
              </w:tabs>
              <w:ind w:left="360"/>
              <w:rPr>
                <w:rFonts w:ascii="Calibri" w:hAnsi="Calibri"/>
              </w:rPr>
            </w:pPr>
            <w:r w:rsidRPr="00841539">
              <w:rPr>
                <w:rFonts w:ascii="Calibri" w:hAnsi="Calibri"/>
              </w:rPr>
              <w:t xml:space="preserve">again, January 2021 for Y6 only during this academic year. The focus will be ensuring that </w:t>
            </w:r>
          </w:p>
          <w:p w14:paraId="2226B03D" w14:textId="77777777" w:rsidR="001878B0" w:rsidRPr="00841539" w:rsidRDefault="001878B0" w:rsidP="007E6ADF">
            <w:pPr>
              <w:tabs>
                <w:tab w:val="left" w:pos="2165"/>
                <w:tab w:val="left" w:pos="2166"/>
              </w:tabs>
              <w:ind w:left="360"/>
              <w:rPr>
                <w:rFonts w:ascii="Calibri" w:hAnsi="Calibri"/>
              </w:rPr>
            </w:pPr>
            <w:r w:rsidRPr="00841539">
              <w:rPr>
                <w:rFonts w:ascii="Calibri" w:hAnsi="Calibri"/>
              </w:rPr>
              <w:t>children can swim at least 5m and that more proficient swimmers progress to breast</w:t>
            </w:r>
            <w:r w:rsidRPr="00841539">
              <w:rPr>
                <w:rFonts w:ascii="Calibri" w:hAnsi="Calibri"/>
                <w:spacing w:val="-25"/>
              </w:rPr>
              <w:t>stroke</w:t>
            </w:r>
            <w:r w:rsidRPr="00841539">
              <w:rPr>
                <w:rFonts w:ascii="Calibri" w:hAnsi="Calibri"/>
                <w:spacing w:val="-19"/>
              </w:rPr>
              <w:t xml:space="preserve"> </w:t>
            </w:r>
            <w:r w:rsidRPr="00841539">
              <w:rPr>
                <w:rFonts w:ascii="Calibri" w:hAnsi="Calibri"/>
              </w:rPr>
              <w:t>a</w:t>
            </w:r>
          </w:p>
          <w:p w14:paraId="4143C5C3" w14:textId="77777777" w:rsidR="001878B0" w:rsidRPr="00841539" w:rsidRDefault="001878B0" w:rsidP="007E6ADF">
            <w:pPr>
              <w:tabs>
                <w:tab w:val="left" w:pos="2165"/>
                <w:tab w:val="left" w:pos="2166"/>
              </w:tabs>
              <w:ind w:left="360"/>
              <w:rPr>
                <w:rFonts w:ascii="Calibri" w:hAnsi="Calibri"/>
              </w:rPr>
            </w:pPr>
            <w:r w:rsidRPr="00841539">
              <w:rPr>
                <w:rFonts w:ascii="Calibri" w:hAnsi="Calibri"/>
              </w:rPr>
              <w:t>and</w:t>
            </w:r>
            <w:r w:rsidRPr="00841539">
              <w:rPr>
                <w:rFonts w:ascii="Calibri" w:hAnsi="Calibri"/>
                <w:spacing w:val="-24"/>
              </w:rPr>
              <w:t xml:space="preserve"> </w:t>
            </w:r>
            <w:r w:rsidRPr="00841539">
              <w:rPr>
                <w:rFonts w:ascii="Calibri" w:hAnsi="Calibri"/>
              </w:rPr>
              <w:t>personal</w:t>
            </w:r>
            <w:r w:rsidRPr="00841539">
              <w:rPr>
                <w:rFonts w:ascii="Calibri" w:hAnsi="Calibri"/>
                <w:spacing w:val="-22"/>
              </w:rPr>
              <w:t xml:space="preserve"> </w:t>
            </w:r>
            <w:r w:rsidRPr="00841539">
              <w:rPr>
                <w:rFonts w:ascii="Calibri" w:hAnsi="Calibri"/>
              </w:rPr>
              <w:t>survival</w:t>
            </w:r>
            <w:r w:rsidRPr="00841539">
              <w:rPr>
                <w:rFonts w:ascii="Calibri" w:hAnsi="Calibri"/>
                <w:spacing w:val="-22"/>
              </w:rPr>
              <w:t xml:space="preserve"> </w:t>
            </w:r>
            <w:r w:rsidRPr="00841539">
              <w:rPr>
                <w:rFonts w:ascii="Calibri" w:hAnsi="Calibri"/>
              </w:rPr>
              <w:t>skill</w:t>
            </w:r>
            <w:r w:rsidRPr="00841539">
              <w:rPr>
                <w:rFonts w:ascii="Calibri" w:hAnsi="Calibri"/>
                <w:spacing w:val="-22"/>
              </w:rPr>
              <w:t xml:space="preserve"> </w:t>
            </w:r>
            <w:r w:rsidRPr="00841539">
              <w:rPr>
                <w:rFonts w:ascii="Calibri" w:hAnsi="Calibri"/>
              </w:rPr>
              <w:t>are</w:t>
            </w:r>
            <w:r w:rsidRPr="00841539">
              <w:rPr>
                <w:rFonts w:ascii="Calibri" w:hAnsi="Calibri"/>
                <w:spacing w:val="-23"/>
              </w:rPr>
              <w:t xml:space="preserve"> </w:t>
            </w:r>
            <w:r w:rsidRPr="00841539">
              <w:rPr>
                <w:rFonts w:ascii="Calibri" w:hAnsi="Calibri"/>
              </w:rPr>
              <w:t>taught.</w:t>
            </w:r>
          </w:p>
          <w:p w14:paraId="6006AD1E" w14:textId="77777777" w:rsidR="001878B0" w:rsidRPr="00C047AB" w:rsidRDefault="001878B0" w:rsidP="007E6ADF">
            <w:pPr>
              <w:pStyle w:val="ListParagraph"/>
              <w:numPr>
                <w:ilvl w:val="0"/>
                <w:numId w:val="2"/>
              </w:numPr>
              <w:tabs>
                <w:tab w:val="left" w:pos="2165"/>
                <w:tab w:val="left" w:pos="2166"/>
              </w:tabs>
              <w:ind w:left="360"/>
              <w:rPr>
                <w:rFonts w:ascii="Calibri" w:hAnsi="Calibri"/>
              </w:rPr>
            </w:pPr>
            <w:r w:rsidRPr="00841539">
              <w:rPr>
                <w:rFonts w:ascii="Calibri" w:hAnsi="Calibri"/>
              </w:rPr>
              <w:t xml:space="preserve">The school’s swimming programme will begin again in January 2021. The current year 6 will attend </w:t>
            </w:r>
            <w:r w:rsidRPr="00C047AB">
              <w:rPr>
                <w:rFonts w:ascii="Calibri" w:hAnsi="Calibri"/>
              </w:rPr>
              <w:t xml:space="preserve"> swimming lessons each week, for those children who cannot swim 25m additional lessons will be facilitated. </w:t>
            </w:r>
          </w:p>
          <w:p w14:paraId="7B2C4B96" w14:textId="77777777" w:rsidR="001878B0" w:rsidRPr="0065055D" w:rsidRDefault="001878B0" w:rsidP="007E6ADF">
            <w:pPr>
              <w:pStyle w:val="TableParagraph"/>
              <w:ind w:left="99"/>
              <w:rPr>
                <w:rFonts w:ascii="Calibri" w:hAnsi="Calibri"/>
                <w:w w:val="95"/>
                <w:sz w:val="24"/>
                <w:szCs w:val="24"/>
              </w:rPr>
            </w:pPr>
          </w:p>
        </w:tc>
      </w:tr>
    </w:tbl>
    <w:p w14:paraId="1627D7A0" w14:textId="77777777" w:rsidR="001878B0" w:rsidRDefault="001878B0" w:rsidP="001878B0">
      <w:pPr>
        <w:rPr>
          <w:rFonts w:ascii="Calibri" w:hAnsi="Calibri"/>
          <w:b/>
          <w:sz w:val="24"/>
          <w:szCs w:val="24"/>
        </w:rPr>
      </w:pPr>
    </w:p>
    <w:p w14:paraId="1187D232" w14:textId="77777777" w:rsidR="001878B0" w:rsidRPr="00841539" w:rsidRDefault="001878B0" w:rsidP="001878B0">
      <w:pPr>
        <w:tabs>
          <w:tab w:val="left" w:pos="2165"/>
          <w:tab w:val="left" w:pos="2166"/>
        </w:tabs>
        <w:ind w:left="1445"/>
        <w:rPr>
          <w:rFonts w:ascii="Calibri" w:hAnsi="Calibri"/>
        </w:rPr>
      </w:pPr>
    </w:p>
    <w:p w14:paraId="22977D11" w14:textId="77777777" w:rsidR="001878B0" w:rsidRDefault="001878B0" w:rsidP="001878B0">
      <w:pPr>
        <w:spacing w:line="252" w:lineRule="auto"/>
        <w:rPr>
          <w:rFonts w:ascii="Calibri" w:hAnsi="Calibri"/>
        </w:rPr>
      </w:pPr>
    </w:p>
    <w:p w14:paraId="28A5B1CB" w14:textId="77777777" w:rsidR="001878B0" w:rsidRPr="003825B6" w:rsidRDefault="001878B0" w:rsidP="001878B0">
      <w:pPr>
        <w:spacing w:line="252" w:lineRule="auto"/>
        <w:rPr>
          <w:rFonts w:ascii="Calibri" w:hAnsi="Calibri"/>
        </w:rPr>
        <w:sectPr w:rsidR="001878B0" w:rsidRPr="003825B6">
          <w:headerReference w:type="default" r:id="rId6"/>
          <w:pgSz w:w="11910" w:h="16840"/>
          <w:pgMar w:top="980" w:right="0" w:bottom="280" w:left="0" w:header="713" w:footer="0" w:gutter="0"/>
          <w:cols w:space="720"/>
        </w:sectPr>
      </w:pPr>
    </w:p>
    <w:tbl>
      <w:tblPr>
        <w:tblpPr w:leftFromText="180" w:rightFromText="180" w:vertAnchor="text" w:horzAnchor="margin" w:tblpXSpec="center" w:tblpY="34"/>
        <w:tblW w:w="153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1878B0" w:rsidRPr="001D6963" w14:paraId="295EECAE" w14:textId="77777777" w:rsidTr="001878B0">
        <w:trPr>
          <w:trHeight w:val="383"/>
        </w:trPr>
        <w:tc>
          <w:tcPr>
            <w:tcW w:w="3720" w:type="dxa"/>
            <w:shd w:val="clear" w:color="auto" w:fill="000000" w:themeFill="text1"/>
          </w:tcPr>
          <w:p w14:paraId="31772D05" w14:textId="77777777" w:rsidR="001878B0" w:rsidRPr="001D6963" w:rsidRDefault="001878B0" w:rsidP="001878B0">
            <w:pPr>
              <w:pStyle w:val="TableParagraph"/>
              <w:spacing w:before="21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696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Academic Year: </w:t>
            </w:r>
            <w:r w:rsidRPr="001D696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2019/20</w:t>
            </w:r>
          </w:p>
        </w:tc>
        <w:tc>
          <w:tcPr>
            <w:tcW w:w="3600" w:type="dxa"/>
            <w:shd w:val="clear" w:color="auto" w:fill="000000" w:themeFill="text1"/>
          </w:tcPr>
          <w:p w14:paraId="4406E252" w14:textId="62172445" w:rsidR="001878B0" w:rsidRPr="001D6963" w:rsidRDefault="001878B0" w:rsidP="001878B0">
            <w:pPr>
              <w:pStyle w:val="TableParagraph"/>
              <w:spacing w:before="21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D696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Total fund allocated: </w:t>
            </w:r>
            <w:r w:rsidRPr="001D696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£</w:t>
            </w:r>
            <w:r w:rsidRPr="001D696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19,463</w:t>
            </w:r>
          </w:p>
        </w:tc>
        <w:tc>
          <w:tcPr>
            <w:tcW w:w="4923" w:type="dxa"/>
            <w:gridSpan w:val="2"/>
            <w:shd w:val="clear" w:color="auto" w:fill="000000" w:themeFill="text1"/>
          </w:tcPr>
          <w:p w14:paraId="572544E5" w14:textId="3A549433" w:rsidR="001878B0" w:rsidRPr="001D6963" w:rsidRDefault="001878B0" w:rsidP="001878B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D696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 Updated:</w:t>
            </w:r>
            <w:r w:rsidRPr="001D696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27/11/20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D0EE9D" w14:textId="77777777" w:rsidR="001878B0" w:rsidRPr="001D6963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8B0" w:rsidRPr="00A7440E" w14:paraId="174598FC" w14:textId="77777777" w:rsidTr="001878B0">
        <w:trPr>
          <w:trHeight w:val="332"/>
        </w:trPr>
        <w:tc>
          <w:tcPr>
            <w:tcW w:w="12243" w:type="dxa"/>
            <w:gridSpan w:val="4"/>
            <w:vMerge w:val="restart"/>
          </w:tcPr>
          <w:p w14:paraId="39AA9B6A" w14:textId="77777777" w:rsidR="001878B0" w:rsidRPr="00A7440E" w:rsidRDefault="001878B0" w:rsidP="001878B0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Key indicator 1: </w:t>
            </w:r>
            <w:r w:rsidRPr="00A7440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The engagement of </w:t>
            </w:r>
            <w:r w:rsidRPr="00A7440E">
              <w:rPr>
                <w:rFonts w:asciiTheme="minorHAnsi" w:hAnsiTheme="minorHAnsi" w:cstheme="minorHAnsi"/>
                <w:color w:val="0070C0"/>
                <w:sz w:val="28"/>
                <w:szCs w:val="28"/>
                <w:u w:val="single" w:color="F26522"/>
              </w:rPr>
              <w:t>all</w:t>
            </w:r>
            <w:r w:rsidRPr="00A7440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611900EE" w14:textId="77777777" w:rsidR="001878B0" w:rsidRPr="00A7440E" w:rsidRDefault="001878B0" w:rsidP="00A7440E">
            <w:pPr>
              <w:pStyle w:val="TableParagraph"/>
              <w:spacing w:before="21" w:line="292" w:lineRule="exact"/>
              <w:ind w:left="0" w:right="8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1878B0" w:rsidRPr="00A7440E" w14:paraId="4FA27111" w14:textId="77777777" w:rsidTr="001878B0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40AABF3" w14:textId="77777777" w:rsidR="001878B0" w:rsidRPr="00A7440E" w:rsidRDefault="001878B0" w:rsidP="001878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8737028" w14:textId="77777777" w:rsidR="001878B0" w:rsidRPr="00A7440E" w:rsidRDefault="001878B0" w:rsidP="001878B0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56%</w:t>
            </w:r>
          </w:p>
        </w:tc>
      </w:tr>
      <w:tr w:rsidR="001878B0" w:rsidRPr="00A7440E" w14:paraId="4E5390EC" w14:textId="77777777" w:rsidTr="001878B0">
        <w:trPr>
          <w:trHeight w:val="390"/>
        </w:trPr>
        <w:tc>
          <w:tcPr>
            <w:tcW w:w="3720" w:type="dxa"/>
            <w:shd w:val="clear" w:color="auto" w:fill="D9D9D9" w:themeFill="background1" w:themeFillShade="D9"/>
          </w:tcPr>
          <w:p w14:paraId="25D87E68" w14:textId="77777777" w:rsidR="001878B0" w:rsidRPr="00A7440E" w:rsidRDefault="001878B0" w:rsidP="001878B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14:paraId="7D761E77" w14:textId="77777777" w:rsidR="001878B0" w:rsidRPr="00A7440E" w:rsidRDefault="001878B0" w:rsidP="001878B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14:paraId="377BAE65" w14:textId="77777777" w:rsidR="001878B0" w:rsidRPr="00A7440E" w:rsidRDefault="001878B0" w:rsidP="001878B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1EDE3993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Sustainability and next steps:</w:t>
            </w:r>
          </w:p>
        </w:tc>
      </w:tr>
      <w:tr w:rsidR="001878B0" w:rsidRPr="00A7440E" w14:paraId="66A97AB8" w14:textId="77777777" w:rsidTr="001878B0">
        <w:trPr>
          <w:trHeight w:val="4579"/>
        </w:trPr>
        <w:tc>
          <w:tcPr>
            <w:tcW w:w="3720" w:type="dxa"/>
          </w:tcPr>
          <w:p w14:paraId="76EB8360" w14:textId="77777777" w:rsidR="001878B0" w:rsidRPr="00A7440E" w:rsidRDefault="001878B0" w:rsidP="001878B0">
            <w:pPr>
              <w:pStyle w:val="TableParagraph"/>
              <w:spacing w:before="0" w:line="212" w:lineRule="exact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To re-engage all</w:t>
            </w:r>
          </w:p>
          <w:p w14:paraId="441BEB51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pupils in regular </w:t>
            </w:r>
            <w:r w:rsidRPr="00A7440E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 xml:space="preserve">physical activity 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following the national Covid lockdown.</w:t>
            </w:r>
          </w:p>
          <w:p w14:paraId="7E1F5C90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42EEDDC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767D9FA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22297C" w14:textId="77777777" w:rsidR="001878B0" w:rsidRPr="00A7440E" w:rsidRDefault="001878B0" w:rsidP="001878B0">
            <w:pPr>
              <w:pStyle w:val="Table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Sports Coaching, under the </w:t>
            </w:r>
            <w:r w:rsidRPr="00A7440E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 xml:space="preserve">direction of the PE 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teacher, delivering lunchtime and break time </w:t>
            </w:r>
            <w:r w:rsidRPr="00A7440E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 xml:space="preserve">sporting activities to each bubble of children. </w:t>
            </w:r>
          </w:p>
          <w:p w14:paraId="379E2F79" w14:textId="77777777" w:rsidR="001878B0" w:rsidRPr="00A7440E" w:rsidRDefault="001878B0" w:rsidP="001878B0">
            <w:pPr>
              <w:pStyle w:val="Table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>The activities on offer will be rotated so that all children experience a range of sport.</w:t>
            </w:r>
          </w:p>
          <w:p w14:paraId="4A8FFBFD" w14:textId="77777777" w:rsidR="001878B0" w:rsidRPr="00A7440E" w:rsidRDefault="001878B0" w:rsidP="001878B0">
            <w:pPr>
              <w:pStyle w:val="Table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Daily mile for all classes at least once each day, children keep record of their own progress. </w:t>
            </w:r>
          </w:p>
          <w:p w14:paraId="10C2FA3F" w14:textId="77777777" w:rsidR="001878B0" w:rsidRPr="00A7440E" w:rsidRDefault="001878B0" w:rsidP="001878B0">
            <w:pPr>
              <w:pStyle w:val="Table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Rewards given when milestones are reached </w:t>
            </w:r>
          </w:p>
          <w:p w14:paraId="2306F47E" w14:textId="77777777" w:rsidR="001878B0" w:rsidRPr="00A7440E" w:rsidRDefault="001878B0" w:rsidP="001878B0">
            <w:pPr>
              <w:pStyle w:val="Table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Daily mile is included in the whole school timetable as a non -negotiable activity. It is additional to Lunchtime and break time.</w:t>
            </w:r>
          </w:p>
        </w:tc>
        <w:tc>
          <w:tcPr>
            <w:tcW w:w="1616" w:type="dxa"/>
          </w:tcPr>
          <w:p w14:paraId="5CDE42B0" w14:textId="77777777" w:rsidR="001878B0" w:rsidRPr="00A7440E" w:rsidRDefault="001878B0" w:rsidP="001878B0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Coaching =£9,900 </w:t>
            </w:r>
          </w:p>
          <w:p w14:paraId="55B14DA0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DFBDE5A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Awards =£1000 </w:t>
            </w:r>
          </w:p>
        </w:tc>
        <w:tc>
          <w:tcPr>
            <w:tcW w:w="3307" w:type="dxa"/>
          </w:tcPr>
          <w:p w14:paraId="128DD367" w14:textId="77777777" w:rsidR="001878B0" w:rsidRPr="00A7440E" w:rsidRDefault="001878B0" w:rsidP="001878B0">
            <w:pPr>
              <w:pStyle w:val="Table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Number of children in each class engaged in </w:t>
            </w:r>
            <w:r w:rsidRPr="00A7440E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 xml:space="preserve">physical activities 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at break and lunchtime increases.</w:t>
            </w:r>
          </w:p>
          <w:p w14:paraId="65F3CC70" w14:textId="77777777" w:rsidR="001878B0" w:rsidRPr="00A7440E" w:rsidRDefault="001878B0" w:rsidP="001878B0">
            <w:pPr>
              <w:pStyle w:val="Table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Number of children taking an active part in the daily mile increases.</w:t>
            </w:r>
          </w:p>
        </w:tc>
        <w:tc>
          <w:tcPr>
            <w:tcW w:w="3134" w:type="dxa"/>
          </w:tcPr>
          <w:p w14:paraId="54F6E377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Sustainability:</w:t>
            </w:r>
          </w:p>
          <w:p w14:paraId="1E8132F6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>Daily mile becomes embedded in the whole school timetable. Children’s motivation becomes intrinsic not extrinsic.</w:t>
            </w:r>
          </w:p>
          <w:p w14:paraId="5D8CBBF7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</w:pPr>
          </w:p>
          <w:p w14:paraId="7B13E033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sz w:val="24"/>
                <w:szCs w:val="24"/>
              </w:rPr>
              <w:t>Next steps: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48CECD4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Children who don’t engage to be targeted for after school clubs  in line with Covid restrictions.</w:t>
            </w:r>
          </w:p>
          <w:p w14:paraId="6D6654DC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25F95" w14:textId="77777777" w:rsidR="001878B0" w:rsidRPr="00A7440E" w:rsidRDefault="001878B0" w:rsidP="001878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8BE0FB" w14:textId="77777777" w:rsidR="001878B0" w:rsidRPr="00A7440E" w:rsidRDefault="001878B0" w:rsidP="001878B0">
      <w:pPr>
        <w:rPr>
          <w:rFonts w:asciiTheme="minorHAnsi" w:hAnsiTheme="minorHAnsi" w:cstheme="minorHAnsi"/>
          <w:sz w:val="24"/>
          <w:szCs w:val="24"/>
        </w:rPr>
      </w:pPr>
    </w:p>
    <w:p w14:paraId="1C42A460" w14:textId="58E7F948" w:rsidR="001878B0" w:rsidRPr="00A7440E" w:rsidRDefault="001878B0" w:rsidP="001878B0">
      <w:pPr>
        <w:rPr>
          <w:rFonts w:asciiTheme="minorHAnsi" w:hAnsiTheme="minorHAnsi" w:cstheme="minorHAnsi"/>
          <w:sz w:val="24"/>
          <w:szCs w:val="24"/>
        </w:rPr>
      </w:pPr>
    </w:p>
    <w:p w14:paraId="565336E4" w14:textId="516DACB5" w:rsidR="001D6963" w:rsidRPr="00A7440E" w:rsidRDefault="001D6963" w:rsidP="001878B0">
      <w:pPr>
        <w:rPr>
          <w:rFonts w:asciiTheme="minorHAnsi" w:hAnsiTheme="minorHAnsi" w:cstheme="minorHAnsi"/>
          <w:sz w:val="24"/>
          <w:szCs w:val="24"/>
        </w:rPr>
      </w:pPr>
    </w:p>
    <w:p w14:paraId="77877A76" w14:textId="2371F17D" w:rsidR="001D6963" w:rsidRPr="00A7440E" w:rsidRDefault="001D6963" w:rsidP="001878B0">
      <w:pPr>
        <w:rPr>
          <w:rFonts w:asciiTheme="minorHAnsi" w:hAnsiTheme="minorHAnsi" w:cstheme="minorHAnsi"/>
        </w:rPr>
      </w:pPr>
    </w:p>
    <w:p w14:paraId="7E7B2D3F" w14:textId="5683B64F" w:rsidR="001D6963" w:rsidRPr="00A7440E" w:rsidRDefault="001D6963" w:rsidP="001878B0">
      <w:pPr>
        <w:rPr>
          <w:rFonts w:asciiTheme="minorHAnsi" w:hAnsiTheme="minorHAnsi" w:cstheme="minorHAnsi"/>
        </w:rPr>
      </w:pPr>
    </w:p>
    <w:p w14:paraId="15F5C83F" w14:textId="77777777" w:rsidR="001D6963" w:rsidRPr="00A7440E" w:rsidRDefault="001D6963" w:rsidP="001878B0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954"/>
        <w:tblW w:w="153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749"/>
        <w:gridCol w:w="1354"/>
        <w:gridCol w:w="3260"/>
        <w:gridCol w:w="3119"/>
      </w:tblGrid>
      <w:tr w:rsidR="00A7440E" w:rsidRPr="00A7440E" w14:paraId="3FA1D9A1" w14:textId="77777777" w:rsidTr="00A7440E">
        <w:trPr>
          <w:trHeight w:val="310"/>
        </w:trPr>
        <w:tc>
          <w:tcPr>
            <w:tcW w:w="12191" w:type="dxa"/>
            <w:gridSpan w:val="4"/>
            <w:vMerge w:val="restart"/>
            <w:tcBorders>
              <w:top w:val="single" w:sz="12" w:space="0" w:color="231F20"/>
            </w:tcBorders>
          </w:tcPr>
          <w:p w14:paraId="5C7EDCC7" w14:textId="23ADE31D" w:rsidR="00A7440E" w:rsidRPr="00173F73" w:rsidRDefault="00A7440E" w:rsidP="00173F73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A7440E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lastRenderedPageBreak/>
              <w:t xml:space="preserve">Key indicator 2: </w:t>
            </w:r>
            <w:r w:rsidRPr="00A7440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The profile of PESSPA being raised across the school as a tool for whole school improvement</w:t>
            </w:r>
          </w:p>
        </w:tc>
        <w:tc>
          <w:tcPr>
            <w:tcW w:w="3119" w:type="dxa"/>
            <w:tcBorders>
              <w:top w:val="single" w:sz="12" w:space="0" w:color="231F20"/>
            </w:tcBorders>
            <w:shd w:val="clear" w:color="auto" w:fill="F2F2F2" w:themeFill="background1" w:themeFillShade="F2"/>
          </w:tcPr>
          <w:p w14:paraId="09E8B62F" w14:textId="77777777" w:rsidR="00A7440E" w:rsidRPr="00A7440E" w:rsidRDefault="00A7440E" w:rsidP="00A7440E">
            <w:pPr>
              <w:pStyle w:val="TableParagraph"/>
              <w:spacing w:before="16" w:line="279" w:lineRule="exact"/>
              <w:ind w:left="0"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Percentage of total allocation</w:t>
            </w: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</w:tr>
      <w:tr w:rsidR="00A7440E" w:rsidRPr="00A7440E" w14:paraId="40D5496C" w14:textId="77777777" w:rsidTr="00A7440E">
        <w:trPr>
          <w:trHeight w:val="315"/>
        </w:trPr>
        <w:tc>
          <w:tcPr>
            <w:tcW w:w="12191" w:type="dxa"/>
            <w:gridSpan w:val="4"/>
            <w:vMerge/>
            <w:tcBorders>
              <w:top w:val="nil"/>
            </w:tcBorders>
          </w:tcPr>
          <w:p w14:paraId="3F26C3F0" w14:textId="77777777" w:rsidR="00A7440E" w:rsidRPr="00A7440E" w:rsidRDefault="00A7440E" w:rsidP="00A744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37AED8" w14:textId="77777777" w:rsidR="00A7440E" w:rsidRPr="00A7440E" w:rsidRDefault="00A7440E" w:rsidP="00A7440E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20%</w:t>
            </w:r>
          </w:p>
          <w:p w14:paraId="6C3B7A72" w14:textId="77777777" w:rsidR="00A7440E" w:rsidRPr="00A7440E" w:rsidRDefault="00A7440E" w:rsidP="00A7440E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40E" w:rsidRPr="00A7440E" w14:paraId="2D6D96FC" w14:textId="77777777" w:rsidTr="00A7440E">
        <w:trPr>
          <w:trHeight w:val="399"/>
        </w:trPr>
        <w:tc>
          <w:tcPr>
            <w:tcW w:w="3828" w:type="dxa"/>
            <w:shd w:val="clear" w:color="auto" w:fill="D9D9D9" w:themeFill="background1" w:themeFillShade="D9"/>
          </w:tcPr>
          <w:p w14:paraId="516E7E30" w14:textId="77777777" w:rsidR="00A7440E" w:rsidRPr="00A7440E" w:rsidRDefault="00A7440E" w:rsidP="00A7440E">
            <w:pPr>
              <w:pStyle w:val="TableParagraph"/>
              <w:spacing w:before="21"/>
              <w:ind w:left="0" w:right="15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16EBDBFE" w14:textId="77777777" w:rsidR="00A7440E" w:rsidRPr="00A7440E" w:rsidRDefault="00A7440E" w:rsidP="00A7440E">
            <w:pPr>
              <w:pStyle w:val="TableParagraph"/>
              <w:spacing w:before="21"/>
              <w:ind w:left="0" w:right="176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1636FF8" w14:textId="77777777" w:rsidR="00A7440E" w:rsidRPr="00A7440E" w:rsidRDefault="00A7440E" w:rsidP="00A7440E">
            <w:pPr>
              <w:pStyle w:val="TableParagraph"/>
              <w:spacing w:before="21"/>
              <w:ind w:left="0" w:right="126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ECB6EFD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Sustainability and next steps:</w:t>
            </w:r>
          </w:p>
        </w:tc>
      </w:tr>
      <w:tr w:rsidR="00A7440E" w:rsidRPr="00A7440E" w14:paraId="4BA8B33A" w14:textId="77777777" w:rsidTr="00A7440E">
        <w:trPr>
          <w:trHeight w:val="2220"/>
        </w:trPr>
        <w:tc>
          <w:tcPr>
            <w:tcW w:w="3828" w:type="dxa"/>
          </w:tcPr>
          <w:p w14:paraId="6046086D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Currently children have come back to school  following lock Covid lockdown more sedentary and less confident than they were previously. </w:t>
            </w:r>
          </w:p>
          <w:p w14:paraId="79BE375A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 intend to make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Outdoor, active lessons a focus  for the whole curriculum. </w:t>
            </w:r>
          </w:p>
          <w:p w14:paraId="115E7E45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OAA lessons will focus on team building and increased use of school values.</w:t>
            </w:r>
          </w:p>
          <w:p w14:paraId="711ED93B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0A72A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9" w:type="dxa"/>
          </w:tcPr>
          <w:p w14:paraId="2D99E47B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spacing w:before="0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Outdoor activity to be a focus for every member of staff’s appraisal and professional development. </w:t>
            </w:r>
          </w:p>
          <w:p w14:paraId="03DEFD95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spacing w:before="33"/>
              <w:ind w:left="360" w:right="49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PE sports lead to work with all teachers to provide training for Outdoor and Adventurous Activities in line with the PE National Curriculum.</w:t>
            </w:r>
          </w:p>
          <w:p w14:paraId="1CB2E7C4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spacing w:before="33"/>
              <w:ind w:left="360" w:right="49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New  to career teachers to develop confidence through peer teaching with PE Lead.</w:t>
            </w:r>
          </w:p>
          <w:p w14:paraId="16720B3E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Forest school training  for the whole school to develop skills and confidence in learning outside.</w:t>
            </w:r>
          </w:p>
        </w:tc>
        <w:tc>
          <w:tcPr>
            <w:tcW w:w="1354" w:type="dxa"/>
          </w:tcPr>
          <w:p w14:paraId="3026167A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Forest School training=£1600</w:t>
            </w:r>
          </w:p>
          <w:p w14:paraId="40390EB4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7F5D4B2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Resources for and development of outdoor learning environment =£2343</w:t>
            </w:r>
          </w:p>
        </w:tc>
        <w:tc>
          <w:tcPr>
            <w:tcW w:w="3260" w:type="dxa"/>
          </w:tcPr>
          <w:p w14:paraId="5CEDB18A" w14:textId="77777777" w:rsidR="00A7440E" w:rsidRPr="00A7440E" w:rsidRDefault="00A7440E" w:rsidP="00A7440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The outdoor environment is increasingly used for active learning.</w:t>
            </w:r>
          </w:p>
          <w:p w14:paraId="25C0E529" w14:textId="77777777" w:rsidR="00A7440E" w:rsidRPr="00A7440E" w:rsidRDefault="00A7440E" w:rsidP="00A7440E">
            <w:pPr>
              <w:pStyle w:val="Table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Pupils resilience to learning outdoors and risk taking has improved. </w:t>
            </w:r>
          </w:p>
          <w:p w14:paraId="74240A31" w14:textId="77777777" w:rsidR="00A7440E" w:rsidRPr="00A7440E" w:rsidRDefault="00A7440E" w:rsidP="00A7440E">
            <w:pPr>
              <w:pStyle w:val="Table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Pupil questionnaires show the impact of outdoor on motivation and enjoyment</w:t>
            </w:r>
          </w:p>
          <w:p w14:paraId="25A7F1C3" w14:textId="77777777" w:rsidR="00A7440E" w:rsidRPr="00A7440E" w:rsidRDefault="00A7440E" w:rsidP="00A7440E">
            <w:pPr>
              <w:pStyle w:val="Table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Teacher planning identifies lessons throughout the week where children will develop resilience. </w:t>
            </w:r>
          </w:p>
          <w:p w14:paraId="36F29856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AF48F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14D934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Opportunities for learning outdoors are included in the school curriculum map for all subjects.</w:t>
            </w:r>
          </w:p>
          <w:p w14:paraId="76DD9620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</w:pPr>
          </w:p>
          <w:p w14:paraId="2DD53BBE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sz w:val="24"/>
                <w:szCs w:val="24"/>
              </w:rPr>
              <w:t>Next steps: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861B413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Outdoor  physical learning lead appointed internally.</w:t>
            </w:r>
          </w:p>
          <w:p w14:paraId="074624C2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8FCD083" w14:textId="77777777" w:rsidR="00A7440E" w:rsidRPr="00A7440E" w:rsidRDefault="00A7440E" w:rsidP="00A744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8079D" w14:textId="77777777" w:rsidR="00A7440E" w:rsidRPr="00A7440E" w:rsidRDefault="00A7440E" w:rsidP="00A7440E">
            <w:pPr>
              <w:pStyle w:val="TableParagraph"/>
              <w:spacing w:before="167"/>
              <w:ind w:right="6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5CA171" w14:textId="3EAA3F4C" w:rsidR="001D6963" w:rsidRPr="00A7440E" w:rsidRDefault="001D6963">
      <w:pPr>
        <w:rPr>
          <w:sz w:val="24"/>
          <w:szCs w:val="24"/>
        </w:rPr>
      </w:pPr>
    </w:p>
    <w:p w14:paraId="244B18E2" w14:textId="77777777" w:rsidR="001D6963" w:rsidRPr="00A7440E" w:rsidRDefault="001D6963">
      <w:pPr>
        <w:rPr>
          <w:sz w:val="24"/>
          <w:szCs w:val="24"/>
        </w:rPr>
      </w:pPr>
    </w:p>
    <w:tbl>
      <w:tblPr>
        <w:tblW w:w="15310" w:type="dxa"/>
        <w:tblInd w:w="-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757"/>
        <w:gridCol w:w="1346"/>
        <w:gridCol w:w="3260"/>
        <w:gridCol w:w="3119"/>
      </w:tblGrid>
      <w:tr w:rsidR="00A7440E" w:rsidRPr="00A7440E" w14:paraId="267953E5" w14:textId="77777777" w:rsidTr="00A7440E">
        <w:trPr>
          <w:trHeight w:val="378"/>
        </w:trPr>
        <w:tc>
          <w:tcPr>
            <w:tcW w:w="12191" w:type="dxa"/>
            <w:gridSpan w:val="4"/>
            <w:vMerge w:val="restart"/>
          </w:tcPr>
          <w:p w14:paraId="32179F94" w14:textId="77777777" w:rsidR="001878B0" w:rsidRPr="00A7440E" w:rsidRDefault="001878B0" w:rsidP="001878B0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Cs/>
                <w:color w:val="C45911" w:themeColor="accent2" w:themeShade="BF"/>
                <w:sz w:val="24"/>
                <w:szCs w:val="24"/>
              </w:rPr>
            </w:pPr>
          </w:p>
          <w:p w14:paraId="4F792D96" w14:textId="1AAE76FE" w:rsidR="001878B0" w:rsidRPr="00A7440E" w:rsidRDefault="001878B0" w:rsidP="001878B0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/>
                <w:color w:val="F26522"/>
                <w:sz w:val="28"/>
                <w:szCs w:val="28"/>
              </w:rPr>
            </w:pPr>
            <w:r w:rsidRPr="00A7440E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Key indicator 3:</w:t>
            </w:r>
            <w:r w:rsidRPr="00A7440E"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</w:rPr>
              <w:t xml:space="preserve"> Increased confidence, knowledge and skills of all staff in teaching PE and sport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D6B8B8" w14:textId="77777777" w:rsidR="001878B0" w:rsidRPr="00A7440E" w:rsidRDefault="001878B0" w:rsidP="00A7440E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A7440E" w:rsidRPr="00A7440E" w14:paraId="1E81B7F7" w14:textId="77777777" w:rsidTr="00A7440E">
        <w:trPr>
          <w:trHeight w:val="378"/>
        </w:trPr>
        <w:tc>
          <w:tcPr>
            <w:tcW w:w="12191" w:type="dxa"/>
            <w:gridSpan w:val="4"/>
            <w:vMerge/>
          </w:tcPr>
          <w:p w14:paraId="17944525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color w:val="F26522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2D64D3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7%</w:t>
            </w:r>
          </w:p>
        </w:tc>
      </w:tr>
      <w:tr w:rsidR="001878B0" w:rsidRPr="00A7440E" w14:paraId="5A299B2D" w14:textId="77777777" w:rsidTr="00A7440E">
        <w:trPr>
          <w:trHeight w:val="378"/>
        </w:trPr>
        <w:tc>
          <w:tcPr>
            <w:tcW w:w="3828" w:type="dxa"/>
            <w:shd w:val="clear" w:color="auto" w:fill="D9D9D9" w:themeFill="background1" w:themeFillShade="D9"/>
          </w:tcPr>
          <w:p w14:paraId="717B32E1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Intent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1E5BCBC4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Implementation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2A4D294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Impact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82F5055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Sustainability and next steps:</w:t>
            </w:r>
          </w:p>
        </w:tc>
      </w:tr>
      <w:tr w:rsidR="001878B0" w:rsidRPr="00A7440E" w14:paraId="4BE95ED3" w14:textId="77777777" w:rsidTr="00A7440E">
        <w:trPr>
          <w:trHeight w:val="378"/>
        </w:trPr>
        <w:tc>
          <w:tcPr>
            <w:tcW w:w="3828" w:type="dxa"/>
          </w:tcPr>
          <w:p w14:paraId="0933066F" w14:textId="77777777" w:rsidR="001878B0" w:rsidRPr="00A7440E" w:rsidRDefault="001878B0" w:rsidP="007E6ADF">
            <w:pPr>
              <w:pStyle w:val="TableParagraph"/>
              <w:numPr>
                <w:ilvl w:val="0"/>
                <w:numId w:val="7"/>
              </w:numPr>
              <w:spacing w:line="257" w:lineRule="exact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Outdoor and Adventurous Activity becomes embedded in teacher planning.</w:t>
            </w:r>
          </w:p>
          <w:p w14:paraId="058A982F" w14:textId="77777777" w:rsidR="001878B0" w:rsidRPr="00A7440E" w:rsidRDefault="001878B0" w:rsidP="007E6ADF">
            <w:pPr>
              <w:pStyle w:val="TableParagraph"/>
              <w:spacing w:line="257" w:lineRule="exact"/>
              <w:ind w:left="-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30FCFDF8" w14:textId="77777777" w:rsidR="001878B0" w:rsidRPr="00A7440E" w:rsidRDefault="001878B0" w:rsidP="007E6ADF">
            <w:pPr>
              <w:pStyle w:val="TableParagraph"/>
              <w:numPr>
                <w:ilvl w:val="0"/>
                <w:numId w:val="7"/>
              </w:numPr>
              <w:spacing w:line="257" w:lineRule="exact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Staff understand and can plan for Outdoor and Adventurous Activity </w:t>
            </w: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 line with national curriculum programmes of study and using they head , heart, hands approach </w:t>
            </w:r>
          </w:p>
          <w:p w14:paraId="74A7E417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67E62DC1" w14:textId="77777777" w:rsidR="001878B0" w:rsidRPr="00A7440E" w:rsidRDefault="001878B0" w:rsidP="007E6ADF">
            <w:pPr>
              <w:pStyle w:val="TableParagraph"/>
              <w:numPr>
                <w:ilvl w:val="0"/>
                <w:numId w:val="7"/>
              </w:numPr>
              <w:spacing w:line="257" w:lineRule="exact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Training  for all staff in OAA programmes of study.</w:t>
            </w:r>
          </w:p>
          <w:p w14:paraId="0476386F" w14:textId="77777777" w:rsidR="001878B0" w:rsidRPr="00A7440E" w:rsidRDefault="001878B0" w:rsidP="007E6AD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465F9C57" w14:textId="77777777" w:rsidR="001878B0" w:rsidRPr="00A7440E" w:rsidRDefault="001878B0" w:rsidP="007E6ADF">
            <w:pPr>
              <w:pStyle w:val="TableParagraph"/>
              <w:numPr>
                <w:ilvl w:val="0"/>
                <w:numId w:val="7"/>
              </w:numPr>
              <w:spacing w:line="257" w:lineRule="exact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Teachers assess children’s progress in all of the 3 areas head, heart, hands </w:t>
            </w:r>
          </w:p>
          <w:p w14:paraId="5CFDA147" w14:textId="77777777" w:rsidR="001878B0" w:rsidRPr="00A7440E" w:rsidRDefault="001878B0" w:rsidP="007E6AD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920FB4F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 2 training days =£1200</w:t>
            </w:r>
          </w:p>
        </w:tc>
        <w:tc>
          <w:tcPr>
            <w:tcW w:w="3260" w:type="dxa"/>
          </w:tcPr>
          <w:p w14:paraId="5155C95C" w14:textId="77777777" w:rsidR="001878B0" w:rsidRPr="00A7440E" w:rsidRDefault="001878B0" w:rsidP="007E6ADF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Through training all staff feel confident in teaching physically active lessons outdoors.</w:t>
            </w:r>
          </w:p>
          <w:p w14:paraId="631AA915" w14:textId="77777777" w:rsidR="001878B0" w:rsidRPr="00A7440E" w:rsidRDefault="001878B0" w:rsidP="007E6ADF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Ratified through staff questionnaire and lesson </w:t>
            </w: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observations, all OAA lessons are identified as meeting national curriculum POS</w:t>
            </w:r>
          </w:p>
          <w:p w14:paraId="10D58298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FFAD46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lastRenderedPageBreak/>
              <w:t>Sustainability:</w:t>
            </w:r>
          </w:p>
          <w:p w14:paraId="10A74F24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Opportunities for learning outdoors are included in the school curriculum map for all subjects.</w:t>
            </w:r>
          </w:p>
          <w:p w14:paraId="7D93E374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Assessment of OAA included in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the assessment policy due for review July 2021.</w:t>
            </w:r>
          </w:p>
          <w:p w14:paraId="2D89CF01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1AD72891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Next steps:</w:t>
            </w:r>
          </w:p>
          <w:p w14:paraId="4B3BF5ED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When Covid restrictions are lifted host OAA week and invite parents to support their children.</w:t>
            </w:r>
          </w:p>
          <w:p w14:paraId="5656683A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BD6A59C" w14:textId="249C340E" w:rsidR="00A7440E" w:rsidRPr="00A7440E" w:rsidRDefault="00A7440E">
      <w:pPr>
        <w:rPr>
          <w:sz w:val="24"/>
          <w:szCs w:val="24"/>
        </w:rPr>
      </w:pPr>
    </w:p>
    <w:p w14:paraId="1785C399" w14:textId="77777777" w:rsidR="00A7440E" w:rsidRPr="00A7440E" w:rsidRDefault="00A7440E">
      <w:pPr>
        <w:rPr>
          <w:sz w:val="24"/>
          <w:szCs w:val="24"/>
        </w:rPr>
      </w:pPr>
    </w:p>
    <w:tbl>
      <w:tblPr>
        <w:tblW w:w="15310" w:type="dxa"/>
        <w:tblInd w:w="-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757"/>
        <w:gridCol w:w="1346"/>
        <w:gridCol w:w="3260"/>
        <w:gridCol w:w="3119"/>
      </w:tblGrid>
      <w:tr w:rsidR="001878B0" w:rsidRPr="00A7440E" w14:paraId="41B28197" w14:textId="77777777" w:rsidTr="00A7440E">
        <w:trPr>
          <w:trHeight w:val="378"/>
        </w:trPr>
        <w:tc>
          <w:tcPr>
            <w:tcW w:w="12191" w:type="dxa"/>
            <w:gridSpan w:val="4"/>
            <w:vMerge w:val="restart"/>
          </w:tcPr>
          <w:p w14:paraId="52E791C1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14:paraId="18CF6F6F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A7440E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Key indicator 4:</w:t>
            </w:r>
            <w:r w:rsidRPr="00A7440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Broader experience of a range of sports and activities offered to pupils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8F2B263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bCs/>
                <w:color w:val="231F20"/>
                <w:sz w:val="24"/>
                <w:szCs w:val="24"/>
              </w:rPr>
              <w:t>Percentage of total allocation</w:t>
            </w: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:</w:t>
            </w:r>
          </w:p>
        </w:tc>
      </w:tr>
      <w:tr w:rsidR="001878B0" w:rsidRPr="00A7440E" w14:paraId="78E6484A" w14:textId="77777777" w:rsidTr="00A7440E">
        <w:trPr>
          <w:trHeight w:val="378"/>
        </w:trPr>
        <w:tc>
          <w:tcPr>
            <w:tcW w:w="12191" w:type="dxa"/>
            <w:gridSpan w:val="4"/>
            <w:vMerge/>
          </w:tcPr>
          <w:p w14:paraId="782260D5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color w:val="F26522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E9C98F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8%</w:t>
            </w:r>
          </w:p>
        </w:tc>
      </w:tr>
      <w:tr w:rsidR="001878B0" w:rsidRPr="00A7440E" w14:paraId="74E25607" w14:textId="77777777" w:rsidTr="00A7440E">
        <w:trPr>
          <w:trHeight w:val="378"/>
        </w:trPr>
        <w:tc>
          <w:tcPr>
            <w:tcW w:w="3828" w:type="dxa"/>
            <w:shd w:val="clear" w:color="auto" w:fill="D9D9D9" w:themeFill="background1" w:themeFillShade="D9"/>
          </w:tcPr>
          <w:p w14:paraId="35703AD1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2D8D2830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B4B7F20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Impact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A589F41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Sustainability and Next steps</w:t>
            </w:r>
          </w:p>
        </w:tc>
      </w:tr>
      <w:tr w:rsidR="001878B0" w:rsidRPr="00A7440E" w14:paraId="2AFC672C" w14:textId="77777777" w:rsidTr="00A7440E">
        <w:trPr>
          <w:trHeight w:val="378"/>
        </w:trPr>
        <w:tc>
          <w:tcPr>
            <w:tcW w:w="3828" w:type="dxa"/>
          </w:tcPr>
          <w:p w14:paraId="2A0B4D72" w14:textId="77777777" w:rsidR="001878B0" w:rsidRPr="00A7440E" w:rsidRDefault="001878B0" w:rsidP="007E6ADF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Whilst working in class bubbles we intend to extend the variety of physical activities/sport available at lunchtime. This will include a range of adaptations to team sports in order to be suitable for playground implementation. </w:t>
            </w:r>
          </w:p>
          <w:p w14:paraId="0EA6CE7B" w14:textId="77777777" w:rsidR="001878B0" w:rsidRPr="00A7440E" w:rsidRDefault="001878B0" w:rsidP="007E6ADF">
            <w:pPr>
              <w:pStyle w:val="TableParagraph"/>
              <w:spacing w:line="257" w:lineRule="exact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304C03C6" w14:textId="77777777" w:rsidR="001878B0" w:rsidRPr="00A7440E" w:rsidRDefault="001878B0" w:rsidP="007E6ADF">
            <w:pPr>
              <w:pStyle w:val="TableParagraph"/>
              <w:numPr>
                <w:ilvl w:val="0"/>
                <w:numId w:val="12"/>
              </w:numPr>
              <w:spacing w:line="257" w:lineRule="exact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All teaching assistants will work alongside sports coaches delivering and facilitating team sport.</w:t>
            </w:r>
          </w:p>
          <w:p w14:paraId="6F399A85" w14:textId="77777777" w:rsidR="001878B0" w:rsidRPr="00A7440E" w:rsidRDefault="001878B0" w:rsidP="007E6ADF">
            <w:pPr>
              <w:pStyle w:val="TableParagraph"/>
              <w:spacing w:line="257" w:lineRule="exact"/>
              <w:ind w:left="-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FE9C71F" w14:textId="77777777" w:rsidR="001878B0" w:rsidRPr="00A7440E" w:rsidRDefault="001878B0" w:rsidP="007E6ADF">
            <w:pPr>
              <w:pStyle w:val="TableParagraph"/>
              <w:numPr>
                <w:ilvl w:val="0"/>
                <w:numId w:val="12"/>
              </w:numPr>
              <w:spacing w:line="257" w:lineRule="exact"/>
              <w:ind w:left="36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Playground equipment will be available at each zone.</w:t>
            </w:r>
          </w:p>
        </w:tc>
        <w:tc>
          <w:tcPr>
            <w:tcW w:w="1346" w:type="dxa"/>
          </w:tcPr>
          <w:p w14:paraId="1688ABD5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Resources</w:t>
            </w:r>
          </w:p>
          <w:p w14:paraId="1434CD5E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=£1500</w:t>
            </w:r>
          </w:p>
        </w:tc>
        <w:tc>
          <w:tcPr>
            <w:tcW w:w="3260" w:type="dxa"/>
          </w:tcPr>
          <w:p w14:paraId="48B75176" w14:textId="77777777" w:rsidR="001878B0" w:rsidRPr="00A7440E" w:rsidRDefault="001878B0" w:rsidP="007E6ADF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Teaching assistant survey confirms that they are confident in facilitating active  lunchtimes</w:t>
            </w:r>
          </w:p>
          <w:p w14:paraId="3BBCEC31" w14:textId="77777777" w:rsidR="001878B0" w:rsidRPr="00A7440E" w:rsidRDefault="001878B0" w:rsidP="007E6ADF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Pupil survey confirms that children have learned a range of news skills, have enjoyed lunchtimes.</w:t>
            </w:r>
          </w:p>
          <w:p w14:paraId="59BDE2D9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B490DF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 rolling programme of lunchtime activities is in place and TAs/sports coaches feel confident to lead lunchtime</w:t>
            </w:r>
          </w:p>
          <w:p w14:paraId="7E26A661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2BC9E29B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Next steps:</w:t>
            </w:r>
          </w:p>
          <w:p w14:paraId="7B072873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Children to lead lunchtime activities </w:t>
            </w:r>
          </w:p>
          <w:p w14:paraId="5CA7C34E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78AF16" w14:textId="5A76DED0" w:rsidR="001878B0" w:rsidRPr="00A7440E" w:rsidRDefault="001878B0">
      <w:pPr>
        <w:rPr>
          <w:sz w:val="24"/>
          <w:szCs w:val="24"/>
        </w:rPr>
      </w:pPr>
    </w:p>
    <w:p w14:paraId="1D4EC315" w14:textId="719EB738" w:rsidR="00A7440E" w:rsidRPr="00A7440E" w:rsidRDefault="00A7440E">
      <w:pPr>
        <w:rPr>
          <w:sz w:val="24"/>
          <w:szCs w:val="24"/>
        </w:rPr>
      </w:pPr>
    </w:p>
    <w:p w14:paraId="70E7E131" w14:textId="6B20A86C" w:rsidR="00A7440E" w:rsidRDefault="00A7440E">
      <w:pPr>
        <w:rPr>
          <w:sz w:val="24"/>
          <w:szCs w:val="24"/>
        </w:rPr>
      </w:pPr>
    </w:p>
    <w:p w14:paraId="5EEA2980" w14:textId="5846ED7D" w:rsidR="00173F73" w:rsidRDefault="00173F73">
      <w:pPr>
        <w:rPr>
          <w:sz w:val="24"/>
          <w:szCs w:val="24"/>
        </w:rPr>
      </w:pPr>
    </w:p>
    <w:p w14:paraId="3411B405" w14:textId="77777777" w:rsidR="00173F73" w:rsidRPr="00A7440E" w:rsidRDefault="00173F73">
      <w:pPr>
        <w:rPr>
          <w:sz w:val="24"/>
          <w:szCs w:val="24"/>
        </w:rPr>
      </w:pPr>
    </w:p>
    <w:p w14:paraId="3F20EEA8" w14:textId="27C96A69" w:rsidR="00A7440E" w:rsidRDefault="00A7440E">
      <w:pPr>
        <w:rPr>
          <w:sz w:val="24"/>
          <w:szCs w:val="24"/>
        </w:rPr>
      </w:pPr>
    </w:p>
    <w:p w14:paraId="7503FDAE" w14:textId="77777777" w:rsidR="00A7440E" w:rsidRPr="00A7440E" w:rsidRDefault="00A7440E">
      <w:pPr>
        <w:rPr>
          <w:sz w:val="24"/>
          <w:szCs w:val="24"/>
        </w:rPr>
      </w:pPr>
    </w:p>
    <w:p w14:paraId="3F4036AF" w14:textId="77777777" w:rsidR="00A7440E" w:rsidRPr="00A7440E" w:rsidRDefault="00A7440E">
      <w:pPr>
        <w:rPr>
          <w:sz w:val="24"/>
          <w:szCs w:val="24"/>
        </w:rPr>
      </w:pPr>
    </w:p>
    <w:tbl>
      <w:tblPr>
        <w:tblW w:w="15310" w:type="dxa"/>
        <w:tblInd w:w="-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662"/>
        <w:gridCol w:w="1441"/>
        <w:gridCol w:w="3260"/>
        <w:gridCol w:w="3119"/>
      </w:tblGrid>
      <w:tr w:rsidR="001878B0" w:rsidRPr="00A7440E" w14:paraId="49DC0CF5" w14:textId="77777777" w:rsidTr="001D6963">
        <w:trPr>
          <w:trHeight w:val="378"/>
        </w:trPr>
        <w:tc>
          <w:tcPr>
            <w:tcW w:w="12191" w:type="dxa"/>
            <w:gridSpan w:val="4"/>
            <w:vMerge w:val="restart"/>
          </w:tcPr>
          <w:p w14:paraId="300EC2AD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color w:val="F26522"/>
                <w:sz w:val="24"/>
                <w:szCs w:val="24"/>
              </w:rPr>
            </w:pPr>
          </w:p>
          <w:p w14:paraId="414F2976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8"/>
                <w:szCs w:val="28"/>
              </w:rPr>
            </w:pPr>
            <w:r w:rsidRPr="00A7440E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Key indicator 5:</w:t>
            </w:r>
            <w:r w:rsidRPr="00A7440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Increased participation in competitive sport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4F659B4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1878B0" w:rsidRPr="00A7440E" w14:paraId="030712F3" w14:textId="77777777" w:rsidTr="001D6963">
        <w:trPr>
          <w:trHeight w:val="287"/>
        </w:trPr>
        <w:tc>
          <w:tcPr>
            <w:tcW w:w="12191" w:type="dxa"/>
            <w:gridSpan w:val="4"/>
            <w:vMerge/>
            <w:tcBorders>
              <w:top w:val="nil"/>
            </w:tcBorders>
          </w:tcPr>
          <w:p w14:paraId="19E9E02F" w14:textId="77777777" w:rsidR="001878B0" w:rsidRPr="00A7440E" w:rsidRDefault="001878B0" w:rsidP="007E6A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A36855" w14:textId="77777777" w:rsidR="001878B0" w:rsidRPr="00A7440E" w:rsidRDefault="001878B0" w:rsidP="007E6ADF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9%</w:t>
            </w:r>
          </w:p>
          <w:p w14:paraId="3C4A21FF" w14:textId="4B9B088A" w:rsidR="001878B0" w:rsidRPr="00A7440E" w:rsidRDefault="001878B0" w:rsidP="007E6ADF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8B0" w:rsidRPr="00A7440E" w14:paraId="772C4418" w14:textId="77777777" w:rsidTr="001D6963">
        <w:trPr>
          <w:trHeight w:val="287"/>
        </w:trPr>
        <w:tc>
          <w:tcPr>
            <w:tcW w:w="3828" w:type="dxa"/>
            <w:tcBorders>
              <w:top w:val="nil"/>
            </w:tcBorders>
            <w:shd w:val="clear" w:color="auto" w:fill="D9D9D9" w:themeFill="background1" w:themeFillShade="D9"/>
          </w:tcPr>
          <w:p w14:paraId="180D3941" w14:textId="76FF5BED" w:rsidR="001878B0" w:rsidRPr="00A7440E" w:rsidRDefault="001878B0" w:rsidP="001878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0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E5A3CDE" w14:textId="30C3E83F" w:rsidR="001878B0" w:rsidRPr="00A7440E" w:rsidRDefault="001878B0" w:rsidP="001878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14:paraId="0499B95A" w14:textId="66B174D4" w:rsidR="001878B0" w:rsidRPr="00A7440E" w:rsidRDefault="001878B0" w:rsidP="001878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Impact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8685FB4" w14:textId="40DBCED8" w:rsidR="001878B0" w:rsidRPr="00A7440E" w:rsidRDefault="001878B0" w:rsidP="001878B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Sustainability and Next steps</w:t>
            </w:r>
          </w:p>
        </w:tc>
      </w:tr>
      <w:tr w:rsidR="001878B0" w:rsidRPr="00A7440E" w14:paraId="5973ADF6" w14:textId="77777777" w:rsidTr="001D6963">
        <w:trPr>
          <w:trHeight w:val="3666"/>
        </w:trPr>
        <w:tc>
          <w:tcPr>
            <w:tcW w:w="3828" w:type="dxa"/>
          </w:tcPr>
          <w:p w14:paraId="784772AE" w14:textId="77777777" w:rsidR="001878B0" w:rsidRPr="00A7440E" w:rsidRDefault="001878B0" w:rsidP="007E6AD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Many children across the school do not  attend clubs or take part in competitive sport outside of school. </w:t>
            </w:r>
          </w:p>
          <w:p w14:paraId="68078414" w14:textId="77777777" w:rsidR="001878B0" w:rsidRPr="00A7440E" w:rsidRDefault="001878B0" w:rsidP="007E6AD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 intend to enable all children to </w:t>
            </w:r>
            <w:r w:rsidRPr="00A7440E">
              <w:rPr>
                <w:rFonts w:asciiTheme="minorHAnsi" w:hAnsiTheme="minorHAnsi" w:cstheme="minorHAnsi"/>
                <w:bCs/>
                <w:w w:val="90"/>
                <w:sz w:val="24"/>
                <w:szCs w:val="24"/>
              </w:rPr>
              <w:t xml:space="preserve">experience of a broader 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range of sports and activities through intra school competitions.</w:t>
            </w:r>
          </w:p>
          <w:p w14:paraId="0362F1AC" w14:textId="77777777" w:rsidR="001878B0" w:rsidRPr="00A7440E" w:rsidRDefault="001878B0" w:rsidP="007E6AD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We intend to enable more able swimmers to take part in a swimming gala</w:t>
            </w:r>
          </w:p>
        </w:tc>
        <w:tc>
          <w:tcPr>
            <w:tcW w:w="3662" w:type="dxa"/>
          </w:tcPr>
          <w:p w14:paraId="05DE1760" w14:textId="77777777" w:rsidR="001878B0" w:rsidRPr="00A7440E" w:rsidRDefault="001878B0" w:rsidP="007E6ADF">
            <w:pPr>
              <w:pStyle w:val="TableParagraph"/>
              <w:numPr>
                <w:ilvl w:val="0"/>
                <w:numId w:val="6"/>
              </w:numPr>
              <w:spacing w:before="0" w:line="249" w:lineRule="auto"/>
              <w:ind w:right="12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Children in all year groups are given the opportunity to compete in a range of sports through bubble</w:t>
            </w:r>
          </w:p>
          <w:p w14:paraId="343360B8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competitions.</w:t>
            </w:r>
          </w:p>
          <w:p w14:paraId="32123814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FFE2ACF" w14:textId="77777777" w:rsidR="001878B0" w:rsidRPr="00A7440E" w:rsidRDefault="001878B0" w:rsidP="007E6ADF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Children across the school are given the opportunity to compete for the school in interschool competitions. When Covid restrictions allow it.</w:t>
            </w:r>
          </w:p>
        </w:tc>
        <w:tc>
          <w:tcPr>
            <w:tcW w:w="1441" w:type="dxa"/>
          </w:tcPr>
          <w:p w14:paraId="54BD3558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Transport costs</w:t>
            </w:r>
          </w:p>
          <w:p w14:paraId="79B44B67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=£100</w:t>
            </w:r>
          </w:p>
          <w:p w14:paraId="14BDB7D7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26BAD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Additional swimming lessons=</w:t>
            </w:r>
          </w:p>
          <w:p w14:paraId="0829AB03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£1000</w:t>
            </w:r>
          </w:p>
          <w:p w14:paraId="4192396D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1F24D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Awards =£500</w:t>
            </w:r>
          </w:p>
        </w:tc>
        <w:tc>
          <w:tcPr>
            <w:tcW w:w="3260" w:type="dxa"/>
          </w:tcPr>
          <w:p w14:paraId="42A9366F" w14:textId="77777777" w:rsidR="001878B0" w:rsidRPr="00A7440E" w:rsidRDefault="001878B0" w:rsidP="007E6AD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Children are signposted to </w:t>
            </w:r>
            <w:r w:rsidRPr="00A7440E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>external clubs.</w:t>
            </w:r>
          </w:p>
          <w:p w14:paraId="709A1E95" w14:textId="17D67E0D" w:rsidR="001878B0" w:rsidRPr="00A7440E" w:rsidRDefault="001878B0" w:rsidP="007E6ADF">
            <w:pPr>
              <w:pStyle w:val="TableParagraph"/>
              <w:numPr>
                <w:ilvl w:val="0"/>
                <w:numId w:val="10"/>
              </w:numPr>
              <w:spacing w:line="252" w:lineRule="auto"/>
              <w:ind w:right="1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Number </w:t>
            </w:r>
            <w:r w:rsidRPr="00A7440E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of 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children competing</w:t>
            </w:r>
            <w:r w:rsidRPr="00A7440E">
              <w:rPr>
                <w:rFonts w:asciiTheme="minorHAnsi" w:hAnsiTheme="minorHAnsi" w:cstheme="minorHAnsi"/>
                <w:bCs/>
                <w:spacing w:val="-38"/>
                <w:sz w:val="24"/>
                <w:szCs w:val="24"/>
              </w:rPr>
              <w:t xml:space="preserve"> in        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intra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port</w:t>
            </w:r>
            <w:r w:rsidRPr="00A7440E">
              <w:rPr>
                <w:rFonts w:asciiTheme="minorHAnsi" w:hAnsiTheme="minorHAnsi" w:cstheme="minorHAnsi"/>
                <w:bCs/>
                <w:spacing w:val="-38"/>
                <w:sz w:val="24"/>
                <w:szCs w:val="24"/>
              </w:rPr>
              <w:t xml:space="preserve">  </w:t>
            </w: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school competitions has increased. </w:t>
            </w:r>
          </w:p>
          <w:p w14:paraId="6394274C" w14:textId="77777777" w:rsidR="001878B0" w:rsidRPr="00A7440E" w:rsidRDefault="001878B0" w:rsidP="007E6ADF">
            <w:pPr>
              <w:pStyle w:val="TableParagraph"/>
              <w:numPr>
                <w:ilvl w:val="0"/>
                <w:numId w:val="10"/>
              </w:numPr>
              <w:spacing w:line="252" w:lineRule="auto"/>
              <w:ind w:right="1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Pupils voice demonstrates an improved attitude to competitions and risk taking.</w:t>
            </w:r>
          </w:p>
          <w:p w14:paraId="38D7EA41" w14:textId="045FFB71" w:rsidR="001878B0" w:rsidRPr="00A7440E" w:rsidRDefault="001878B0" w:rsidP="001878B0">
            <w:pPr>
              <w:pStyle w:val="TableParagraph"/>
              <w:numPr>
                <w:ilvl w:val="0"/>
                <w:numId w:val="10"/>
              </w:numPr>
              <w:spacing w:line="252" w:lineRule="auto"/>
              <w:ind w:right="1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sz w:val="24"/>
                <w:szCs w:val="24"/>
              </w:rPr>
              <w:t>Develop inter school competitions for each year group. Facilitate A, B,C teams</w:t>
            </w:r>
          </w:p>
        </w:tc>
        <w:tc>
          <w:tcPr>
            <w:tcW w:w="3119" w:type="dxa"/>
          </w:tcPr>
          <w:p w14:paraId="4E429DA6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Work with Colmers sports partnership to complete a rolling timetable for annual inter school competitions including SEND sport and swimming galas</w:t>
            </w:r>
          </w:p>
          <w:p w14:paraId="6CA6C191" w14:textId="77777777" w:rsidR="001878B0" w:rsidRPr="00A7440E" w:rsidRDefault="001878B0" w:rsidP="007E6ADF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45CD6D4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Next steps:</w:t>
            </w:r>
          </w:p>
          <w:p w14:paraId="08AA664D" w14:textId="77777777" w:rsidR="001878B0" w:rsidRPr="00A7440E" w:rsidRDefault="001878B0" w:rsidP="007E6AD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 rolling programme of intra school competitions to be completed.</w:t>
            </w:r>
          </w:p>
          <w:p w14:paraId="061C9D6E" w14:textId="34FB4D45" w:rsidR="001878B0" w:rsidRPr="00A7440E" w:rsidRDefault="001878B0" w:rsidP="001878B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Parents invited to attend intra school competitions when Covid restrictions lifted.</w:t>
            </w:r>
          </w:p>
          <w:p w14:paraId="12D03AFD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8B0" w:rsidRPr="00A7440E" w14:paraId="00EE92FD" w14:textId="77777777" w:rsidTr="001D6963">
        <w:trPr>
          <w:trHeight w:val="2022"/>
        </w:trPr>
        <w:tc>
          <w:tcPr>
            <w:tcW w:w="3828" w:type="dxa"/>
          </w:tcPr>
          <w:p w14:paraId="45E59D18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14C87CAF" w14:textId="77777777" w:rsidR="001878B0" w:rsidRPr="00A7440E" w:rsidRDefault="001878B0" w:rsidP="007E6ADF">
            <w:pPr>
              <w:pStyle w:val="TableParagraph"/>
              <w:spacing w:line="25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Affiliation with the Lawn Tennis association</w:t>
            </w:r>
          </w:p>
          <w:p w14:paraId="6A640CAE" w14:textId="77777777" w:rsidR="001878B0" w:rsidRPr="00A7440E" w:rsidRDefault="001878B0" w:rsidP="007E6ADF">
            <w:pPr>
              <w:pStyle w:val="TableParagraph"/>
              <w:spacing w:before="0" w:line="249" w:lineRule="auto"/>
              <w:ind w:left="10" w:right="12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Lawn Tennis staff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</w:p>
        </w:tc>
        <w:tc>
          <w:tcPr>
            <w:tcW w:w="1441" w:type="dxa"/>
          </w:tcPr>
          <w:p w14:paraId="1B475784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£15.00</w:t>
            </w:r>
          </w:p>
        </w:tc>
        <w:tc>
          <w:tcPr>
            <w:tcW w:w="3260" w:type="dxa"/>
          </w:tcPr>
          <w:p w14:paraId="1AF51070" w14:textId="77777777" w:rsidR="001878B0" w:rsidRPr="00A7440E" w:rsidRDefault="001878B0" w:rsidP="007E6ADF">
            <w:pPr>
              <w:pStyle w:val="TableParagraph"/>
              <w:spacing w:line="254" w:lineRule="auto"/>
              <w:ind w:left="0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Pupils</w:t>
            </w:r>
            <w:r w:rsidRPr="00A7440E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in</w:t>
            </w:r>
            <w:r w:rsidRPr="00A7440E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upper</w:t>
            </w:r>
            <w:r w:rsidRPr="00A7440E">
              <w:rPr>
                <w:rFonts w:asciiTheme="minorHAnsi" w:hAnsiTheme="minorHAnsi" w:cs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KS2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are able to attend </w:t>
            </w:r>
            <w:r w:rsidRPr="00A7440E">
              <w:rPr>
                <w:rFonts w:asciiTheme="minorHAnsi" w:hAnsiTheme="minorHAnsi" w:cstheme="minorHAnsi"/>
                <w:w w:val="90"/>
                <w:sz w:val="24"/>
                <w:szCs w:val="24"/>
              </w:rPr>
              <w:t>the</w:t>
            </w:r>
            <w:r w:rsidRPr="00A7440E">
              <w:rPr>
                <w:rFonts w:asciiTheme="minorHAnsi" w:hAnsiTheme="minorHAnsi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w w:val="90"/>
                <w:sz w:val="24"/>
                <w:szCs w:val="24"/>
              </w:rPr>
              <w:t>AEGON</w:t>
            </w:r>
            <w:r w:rsidRPr="00A7440E">
              <w:rPr>
                <w:rFonts w:asciiTheme="minorHAnsi" w:hAnsiTheme="minorHAnsi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Classic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tournament.</w:t>
            </w:r>
          </w:p>
          <w:p w14:paraId="468455FB" w14:textId="77777777" w:rsidR="001878B0" w:rsidRPr="00A7440E" w:rsidRDefault="001878B0" w:rsidP="007E6AD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347FD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Children are able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to participate in a workshop run by the Lawn Tennis Association.</w:t>
            </w:r>
          </w:p>
        </w:tc>
        <w:tc>
          <w:tcPr>
            <w:tcW w:w="3119" w:type="dxa"/>
          </w:tcPr>
          <w:p w14:paraId="734D8B86" w14:textId="77777777" w:rsidR="001878B0" w:rsidRPr="00A7440E" w:rsidRDefault="001878B0" w:rsidP="007E6ADF">
            <w:pPr>
              <w:pStyle w:val="TableParagraph"/>
              <w:spacing w:line="252" w:lineRule="auto"/>
              <w:ind w:left="0" w:right="1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Photographic evidence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from events</w:t>
            </w:r>
          </w:p>
        </w:tc>
      </w:tr>
      <w:tr w:rsidR="001878B0" w:rsidRPr="00A7440E" w14:paraId="1EC650A6" w14:textId="77777777" w:rsidTr="001D6963">
        <w:trPr>
          <w:trHeight w:val="1099"/>
        </w:trPr>
        <w:tc>
          <w:tcPr>
            <w:tcW w:w="3828" w:type="dxa"/>
          </w:tcPr>
          <w:p w14:paraId="5B899866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48A86C81" w14:textId="77777777" w:rsidR="001878B0" w:rsidRPr="00A7440E" w:rsidRDefault="001878B0" w:rsidP="007E6ADF">
            <w:pPr>
              <w:pStyle w:val="TableParagraph"/>
              <w:spacing w:before="0" w:line="249" w:lineRule="auto"/>
              <w:ind w:left="10" w:right="12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Affiliation with the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Kings Norton Sports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District and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Birmingham Primary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Schools Football Association</w:t>
            </w:r>
          </w:p>
        </w:tc>
        <w:tc>
          <w:tcPr>
            <w:tcW w:w="1441" w:type="dxa"/>
          </w:tcPr>
          <w:p w14:paraId="005761F1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£55.00</w:t>
            </w:r>
          </w:p>
        </w:tc>
        <w:tc>
          <w:tcPr>
            <w:tcW w:w="3260" w:type="dxa"/>
          </w:tcPr>
          <w:p w14:paraId="3354FC32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More children are given the chance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to compete against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local schools in a variety of sporting activities.</w:t>
            </w:r>
          </w:p>
        </w:tc>
        <w:tc>
          <w:tcPr>
            <w:tcW w:w="3119" w:type="dxa"/>
          </w:tcPr>
          <w:p w14:paraId="5E5BD2FF" w14:textId="77777777" w:rsidR="001878B0" w:rsidRPr="00A7440E" w:rsidRDefault="001878B0" w:rsidP="007E6ADF">
            <w:pPr>
              <w:pStyle w:val="TableParagraph"/>
              <w:spacing w:line="249" w:lineRule="auto"/>
              <w:ind w:left="0" w:righ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r w:rsidRPr="00A7440E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of</w:t>
            </w:r>
            <w:r w:rsidRPr="00A7440E">
              <w:rPr>
                <w:rFonts w:asciiTheme="minorHAnsi" w:hAnsiTheme="minorHAnsi" w:cstheme="minorHAnsi"/>
                <w:spacing w:val="-41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A7440E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who have</w:t>
            </w:r>
            <w:r w:rsidRPr="00A7440E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competed.</w:t>
            </w:r>
          </w:p>
          <w:p w14:paraId="03BA57C8" w14:textId="77777777" w:rsidR="001878B0" w:rsidRPr="00A7440E" w:rsidRDefault="001878B0" w:rsidP="007E6ADF">
            <w:pPr>
              <w:pStyle w:val="TableParagraph"/>
              <w:spacing w:line="252" w:lineRule="auto"/>
              <w:ind w:left="0" w:right="1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List of teams that have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represented the school.</w:t>
            </w:r>
          </w:p>
        </w:tc>
      </w:tr>
      <w:tr w:rsidR="001878B0" w:rsidRPr="00A7440E" w14:paraId="367800DC" w14:textId="77777777" w:rsidTr="001D6963">
        <w:trPr>
          <w:trHeight w:val="1080"/>
        </w:trPr>
        <w:tc>
          <w:tcPr>
            <w:tcW w:w="3828" w:type="dxa"/>
          </w:tcPr>
          <w:p w14:paraId="3910C49A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535308AF" w14:textId="77777777" w:rsidR="001878B0" w:rsidRPr="00A7440E" w:rsidRDefault="001878B0" w:rsidP="007E6ADF">
            <w:pPr>
              <w:pStyle w:val="TableParagraph"/>
              <w:spacing w:before="0" w:line="249" w:lineRule="auto"/>
              <w:ind w:left="10" w:right="12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Affiliation with Kings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Norton Rhinos Rugby</w:t>
            </w:r>
          </w:p>
        </w:tc>
        <w:tc>
          <w:tcPr>
            <w:tcW w:w="1441" w:type="dxa"/>
          </w:tcPr>
          <w:p w14:paraId="3380F904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£0.00</w:t>
            </w:r>
          </w:p>
        </w:tc>
        <w:tc>
          <w:tcPr>
            <w:tcW w:w="3260" w:type="dxa"/>
          </w:tcPr>
          <w:p w14:paraId="75DDE751" w14:textId="77777777" w:rsidR="001878B0" w:rsidRPr="00A7440E" w:rsidRDefault="001878B0" w:rsidP="007E6ADF">
            <w:pPr>
              <w:pStyle w:val="TableParagraph"/>
              <w:spacing w:line="254" w:lineRule="auto"/>
              <w:ind w:left="0"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More</w:t>
            </w:r>
            <w:r w:rsidRPr="00A7440E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A7440E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are able</w:t>
            </w:r>
            <w:r w:rsidRPr="00A7440E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to</w:t>
            </w:r>
            <w:r w:rsidRPr="00A7440E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compete</w:t>
            </w:r>
            <w:r w:rsidRPr="00A7440E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in tag rugby competition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including</w:t>
            </w:r>
            <w:r w:rsidRPr="00A7440E">
              <w:rPr>
                <w:rFonts w:asciiTheme="minorHAnsi" w:hAnsiTheme="minorHAnsi" w:cs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children</w:t>
            </w:r>
          </w:p>
          <w:p w14:paraId="5CFFF899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in b and c teams.</w:t>
            </w:r>
          </w:p>
        </w:tc>
        <w:tc>
          <w:tcPr>
            <w:tcW w:w="3119" w:type="dxa"/>
          </w:tcPr>
          <w:p w14:paraId="62F0EE41" w14:textId="77777777" w:rsidR="001878B0" w:rsidRPr="00A7440E" w:rsidRDefault="001878B0" w:rsidP="007E6ADF">
            <w:pPr>
              <w:pStyle w:val="TableParagraph"/>
              <w:spacing w:line="254" w:lineRule="auto"/>
              <w:ind w:left="0" w:righ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r w:rsidRPr="00A7440E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of</w:t>
            </w:r>
            <w:r w:rsidRPr="00A7440E">
              <w:rPr>
                <w:rFonts w:asciiTheme="minorHAnsi" w:hAnsiTheme="minorHAnsi" w:cstheme="minorHAnsi"/>
                <w:spacing w:val="-41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A7440E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who have</w:t>
            </w:r>
            <w:r w:rsidRPr="00A7440E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competed.</w:t>
            </w:r>
          </w:p>
          <w:p w14:paraId="4FF12A4D" w14:textId="77777777" w:rsidR="001878B0" w:rsidRPr="00A7440E" w:rsidRDefault="001878B0" w:rsidP="007E6AD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F09B05" w14:textId="77777777" w:rsidR="001878B0" w:rsidRPr="00A7440E" w:rsidRDefault="001878B0" w:rsidP="007E6ADF">
            <w:pPr>
              <w:pStyle w:val="TableParagraph"/>
              <w:spacing w:line="252" w:lineRule="auto"/>
              <w:ind w:left="0" w:right="1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List of teams that have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represented the school.</w:t>
            </w:r>
          </w:p>
        </w:tc>
      </w:tr>
      <w:tr w:rsidR="001878B0" w:rsidRPr="00A7440E" w14:paraId="3982C9A9" w14:textId="77777777" w:rsidTr="001D6963">
        <w:trPr>
          <w:trHeight w:val="647"/>
        </w:trPr>
        <w:tc>
          <w:tcPr>
            <w:tcW w:w="3828" w:type="dxa"/>
          </w:tcPr>
          <w:p w14:paraId="34C5BD15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20F39B35" w14:textId="77777777" w:rsidR="001878B0" w:rsidRPr="00A7440E" w:rsidRDefault="001878B0" w:rsidP="007E6ADF">
            <w:pPr>
              <w:pStyle w:val="TableParagraph"/>
              <w:spacing w:before="0" w:line="249" w:lineRule="auto"/>
              <w:ind w:left="10" w:right="12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Affiliation to Youth Sports trust</w:t>
            </w:r>
          </w:p>
        </w:tc>
        <w:tc>
          <w:tcPr>
            <w:tcW w:w="1441" w:type="dxa"/>
          </w:tcPr>
          <w:p w14:paraId="3C960C28" w14:textId="77777777" w:rsidR="001878B0" w:rsidRPr="00A7440E" w:rsidRDefault="001878B0" w:rsidP="007E6ADF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£250.00</w:t>
            </w:r>
          </w:p>
        </w:tc>
        <w:tc>
          <w:tcPr>
            <w:tcW w:w="3260" w:type="dxa"/>
          </w:tcPr>
          <w:p w14:paraId="09B1D20F" w14:textId="452C922F" w:rsidR="001878B0" w:rsidRPr="00A7440E" w:rsidRDefault="001878B0" w:rsidP="001878B0">
            <w:pPr>
              <w:pStyle w:val="TableParagraph"/>
              <w:spacing w:line="25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Increased </w:t>
            </w:r>
            <w:r w:rsidRPr="00A7440E">
              <w:rPr>
                <w:rFonts w:asciiTheme="minorHAnsi" w:hAnsiTheme="minorHAnsi" w:cstheme="minorHAnsi"/>
                <w:w w:val="95"/>
                <w:sz w:val="24"/>
                <w:szCs w:val="24"/>
              </w:rPr>
              <w:t>resources for teaching and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earning.</w:t>
            </w:r>
          </w:p>
        </w:tc>
        <w:tc>
          <w:tcPr>
            <w:tcW w:w="3119" w:type="dxa"/>
          </w:tcPr>
          <w:p w14:paraId="05D4385C" w14:textId="77777777" w:rsidR="001878B0" w:rsidRPr="00A7440E" w:rsidRDefault="001878B0" w:rsidP="007E6ADF">
            <w:pPr>
              <w:pStyle w:val="TableParagraph"/>
              <w:spacing w:line="252" w:lineRule="auto"/>
              <w:ind w:left="0" w:right="1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40E">
              <w:rPr>
                <w:rFonts w:asciiTheme="minorHAnsi" w:hAnsiTheme="minorHAnsi" w:cstheme="minorHAnsi"/>
                <w:sz w:val="24"/>
                <w:szCs w:val="24"/>
              </w:rPr>
              <w:t>YTS primary lead</w:t>
            </w:r>
          </w:p>
        </w:tc>
      </w:tr>
    </w:tbl>
    <w:p w14:paraId="58342759" w14:textId="77777777" w:rsidR="001878B0" w:rsidRDefault="001878B0"/>
    <w:sectPr w:rsidR="001878B0" w:rsidSect="001878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C20B" w14:textId="77777777" w:rsidR="00913074" w:rsidRDefault="00173F7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F56"/>
    <w:multiLevelType w:val="hybridMultilevel"/>
    <w:tmpl w:val="1236F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3016A"/>
    <w:multiLevelType w:val="hybridMultilevel"/>
    <w:tmpl w:val="ED80D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642D8"/>
    <w:multiLevelType w:val="hybridMultilevel"/>
    <w:tmpl w:val="8BDE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5412"/>
    <w:multiLevelType w:val="hybridMultilevel"/>
    <w:tmpl w:val="1424EE04"/>
    <w:lvl w:ilvl="0" w:tplc="08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" w15:restartNumberingAfterBreak="0">
    <w:nsid w:val="37307001"/>
    <w:multiLevelType w:val="hybridMultilevel"/>
    <w:tmpl w:val="69F2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7480"/>
    <w:multiLevelType w:val="hybridMultilevel"/>
    <w:tmpl w:val="28BA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4162"/>
    <w:multiLevelType w:val="hybridMultilevel"/>
    <w:tmpl w:val="2D5C8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F5F32"/>
    <w:multiLevelType w:val="hybridMultilevel"/>
    <w:tmpl w:val="77C8A21C"/>
    <w:lvl w:ilvl="0" w:tplc="08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5BCA1498"/>
    <w:multiLevelType w:val="hybridMultilevel"/>
    <w:tmpl w:val="95A2CEE0"/>
    <w:lvl w:ilvl="0" w:tplc="E8468198">
      <w:numFmt w:val="bullet"/>
      <w:lvlText w:val="•"/>
      <w:lvlJc w:val="left"/>
      <w:pPr>
        <w:ind w:left="108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3F891C8"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273A23AC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C27CA8BC">
      <w:numFmt w:val="bullet"/>
      <w:lvlText w:val="•"/>
      <w:lvlJc w:val="left"/>
      <w:pPr>
        <w:ind w:left="4003" w:hanging="360"/>
      </w:pPr>
      <w:rPr>
        <w:rFonts w:hint="default"/>
      </w:rPr>
    </w:lvl>
    <w:lvl w:ilvl="4" w:tplc="A5D0A072">
      <w:numFmt w:val="bullet"/>
      <w:lvlText w:val="•"/>
      <w:lvlJc w:val="left"/>
      <w:pPr>
        <w:ind w:left="4978" w:hanging="360"/>
      </w:pPr>
      <w:rPr>
        <w:rFonts w:hint="default"/>
      </w:rPr>
    </w:lvl>
    <w:lvl w:ilvl="5" w:tplc="CEC27492"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73840384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3F4A5C7E">
      <w:numFmt w:val="bullet"/>
      <w:lvlText w:val="•"/>
      <w:lvlJc w:val="left"/>
      <w:pPr>
        <w:ind w:left="7901" w:hanging="360"/>
      </w:pPr>
      <w:rPr>
        <w:rFonts w:hint="default"/>
      </w:rPr>
    </w:lvl>
    <w:lvl w:ilvl="8" w:tplc="BDDC42A6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9" w15:restartNumberingAfterBreak="0">
    <w:nsid w:val="5DC33D7B"/>
    <w:multiLevelType w:val="hybridMultilevel"/>
    <w:tmpl w:val="9AF40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F2786"/>
    <w:multiLevelType w:val="hybridMultilevel"/>
    <w:tmpl w:val="DBFC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4CC"/>
    <w:multiLevelType w:val="hybridMultilevel"/>
    <w:tmpl w:val="5EB853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B21AA4"/>
    <w:multiLevelType w:val="hybridMultilevel"/>
    <w:tmpl w:val="6294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645D"/>
    <w:multiLevelType w:val="hybridMultilevel"/>
    <w:tmpl w:val="097C19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A907EA"/>
    <w:multiLevelType w:val="hybridMultilevel"/>
    <w:tmpl w:val="66C64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BB13A8"/>
    <w:multiLevelType w:val="hybridMultilevel"/>
    <w:tmpl w:val="ADE223D4"/>
    <w:lvl w:ilvl="0" w:tplc="08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0"/>
    <w:rsid w:val="00173F73"/>
    <w:rsid w:val="001878B0"/>
    <w:rsid w:val="001D6963"/>
    <w:rsid w:val="00A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D4F7"/>
  <w15:chartTrackingRefBased/>
  <w15:docId w15:val="{C756BB25-1864-ED49-B81C-A8C48FC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878B0"/>
    <w:pPr>
      <w:ind w:left="1445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8B0"/>
    <w:rPr>
      <w:rFonts w:ascii="Arial" w:eastAsia="Arial" w:hAnsi="Arial" w:cs="Arial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78B0"/>
  </w:style>
  <w:style w:type="character" w:customStyle="1" w:styleId="BodyTextChar">
    <w:name w:val="Body Text Char"/>
    <w:basedOn w:val="DefaultParagraphFont"/>
    <w:link w:val="BodyText"/>
    <w:uiPriority w:val="1"/>
    <w:rsid w:val="001878B0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1878B0"/>
    <w:pPr>
      <w:spacing w:before="8"/>
      <w:ind w:left="2165" w:hanging="361"/>
    </w:pPr>
  </w:style>
  <w:style w:type="paragraph" w:customStyle="1" w:styleId="TableParagraph">
    <w:name w:val="Table Paragraph"/>
    <w:basedOn w:val="Normal"/>
    <w:uiPriority w:val="1"/>
    <w:qFormat/>
    <w:rsid w:val="001878B0"/>
    <w:pPr>
      <w:spacing w:before="4"/>
      <w:ind w:left="105"/>
    </w:pPr>
  </w:style>
  <w:style w:type="paragraph" w:styleId="NormalWeb">
    <w:name w:val="Normal (Web)"/>
    <w:basedOn w:val="Normal"/>
    <w:uiPriority w:val="99"/>
    <w:semiHidden/>
    <w:unhideWhenUsed/>
    <w:rsid w:val="001878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878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7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B0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B0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878B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44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2</cp:revision>
  <dcterms:created xsi:type="dcterms:W3CDTF">2020-11-27T18:49:00Z</dcterms:created>
  <dcterms:modified xsi:type="dcterms:W3CDTF">2020-11-27T18:49:00Z</dcterms:modified>
</cp:coreProperties>
</file>